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0"/>
        <w:gridCol w:w="8048"/>
      </w:tblGrid>
      <w:tr w:rsidR="007704F7" w:rsidRPr="00784859" w:rsidTr="007704F7">
        <w:trPr>
          <w:trHeight w:val="252"/>
        </w:trPr>
        <w:tc>
          <w:tcPr>
            <w:tcW w:w="1640" w:type="dxa"/>
            <w:vMerge w:val="restart"/>
          </w:tcPr>
          <w:p w:rsidR="007704F7" w:rsidRPr="00784859" w:rsidRDefault="007704F7" w:rsidP="007704F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784859">
              <w:rPr>
                <w:rFonts w:eastAsia="Calibri"/>
                <w:noProof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3D8EF8C" wp14:editId="246A9BB6">
                  <wp:simplePos x="0" y="0"/>
                  <wp:positionH relativeFrom="column">
                    <wp:posOffset>129170</wp:posOffset>
                  </wp:positionH>
                  <wp:positionV relativeFrom="paragraph">
                    <wp:posOffset>35060</wp:posOffset>
                  </wp:positionV>
                  <wp:extent cx="626400" cy="495919"/>
                  <wp:effectExtent l="0" t="0" r="2540" b="0"/>
                  <wp:wrapNone/>
                  <wp:docPr id="1" name="Рисунок 1" descr="эмблема с нс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эмблема с нс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400" cy="495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8" w:type="dxa"/>
            <w:vAlign w:val="center"/>
          </w:tcPr>
          <w:p w:rsidR="007704F7" w:rsidRPr="00784859" w:rsidRDefault="00F36B9D" w:rsidP="00F36B9D">
            <w:pPr>
              <w:ind w:firstLine="0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</w:t>
            </w:r>
            <w:r w:rsidR="007704F7" w:rsidRPr="00784859">
              <w:rPr>
                <w:rFonts w:eastAsia="Calibri"/>
                <w:szCs w:val="28"/>
              </w:rPr>
              <w:t xml:space="preserve">инистерство </w:t>
            </w:r>
            <w:r w:rsidRPr="00784859">
              <w:rPr>
                <w:rFonts w:eastAsia="Calibri"/>
                <w:szCs w:val="28"/>
              </w:rPr>
              <w:t>ЖКХ</w:t>
            </w:r>
            <w:r w:rsidR="007704F7" w:rsidRPr="00784859">
              <w:rPr>
                <w:rFonts w:eastAsia="Calibri"/>
                <w:szCs w:val="28"/>
              </w:rPr>
              <w:t xml:space="preserve"> и энергетики </w:t>
            </w:r>
            <w:r w:rsidR="00784859" w:rsidRPr="00784859">
              <w:rPr>
                <w:rFonts w:eastAsia="Calibri"/>
                <w:szCs w:val="28"/>
              </w:rPr>
              <w:t>Н</w:t>
            </w:r>
            <w:r w:rsidR="007704F7" w:rsidRPr="00784859">
              <w:rPr>
                <w:rFonts w:eastAsia="Calibri"/>
                <w:szCs w:val="28"/>
              </w:rPr>
              <w:t>овосибирской области</w:t>
            </w:r>
          </w:p>
        </w:tc>
      </w:tr>
      <w:tr w:rsidR="007704F7" w:rsidRPr="00784859" w:rsidTr="007704F7">
        <w:trPr>
          <w:trHeight w:val="131"/>
        </w:trPr>
        <w:tc>
          <w:tcPr>
            <w:tcW w:w="1640" w:type="dxa"/>
            <w:vMerge/>
          </w:tcPr>
          <w:p w:rsidR="007704F7" w:rsidRPr="00784859" w:rsidRDefault="007704F7" w:rsidP="007704F7">
            <w:pPr>
              <w:ind w:firstLine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8048" w:type="dxa"/>
            <w:vAlign w:val="center"/>
          </w:tcPr>
          <w:p w:rsidR="007704F7" w:rsidRPr="00784859" w:rsidRDefault="007704F7" w:rsidP="007704F7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784859">
              <w:rPr>
                <w:rFonts w:eastAsia="Calibri"/>
                <w:szCs w:val="28"/>
              </w:rPr>
              <w:t>Государственное автономное образовательное учреждение дополнительного профессионального образования Новосибирской области «Учебно-методический центр по гражданской обороне и чрезвычайным ситуациям Новосибирской области»</w:t>
            </w:r>
          </w:p>
        </w:tc>
      </w:tr>
    </w:tbl>
    <w:p w:rsidR="00F22DB6" w:rsidRPr="00993465" w:rsidRDefault="00F22DB6" w:rsidP="00F22DB6">
      <w:pPr>
        <w:ind w:firstLine="0"/>
        <w:jc w:val="center"/>
        <w:rPr>
          <w:bCs/>
          <w:color w:val="FF0000"/>
          <w:sz w:val="27"/>
          <w:szCs w:val="27"/>
          <w:shd w:val="clear" w:color="auto" w:fill="FFFFFF"/>
          <w:lang w:eastAsia="ru-RU"/>
        </w:rPr>
      </w:pPr>
    </w:p>
    <w:p w:rsidR="00F22DB6" w:rsidRPr="00993465" w:rsidRDefault="00F22DB6" w:rsidP="00F22DB6">
      <w:pPr>
        <w:ind w:firstLine="0"/>
        <w:jc w:val="center"/>
        <w:rPr>
          <w:bCs/>
          <w:color w:val="FF0000"/>
          <w:sz w:val="27"/>
          <w:szCs w:val="27"/>
          <w:shd w:val="clear" w:color="auto" w:fill="FFFFFF"/>
          <w:lang w:eastAsia="ru-RU"/>
        </w:rPr>
      </w:pPr>
    </w:p>
    <w:p w:rsidR="00F22DB6" w:rsidRPr="00993465" w:rsidRDefault="00F22DB6" w:rsidP="00F22DB6">
      <w:pPr>
        <w:spacing w:line="360" w:lineRule="auto"/>
        <w:ind w:firstLine="0"/>
        <w:jc w:val="center"/>
        <w:rPr>
          <w:b/>
          <w:bCs/>
          <w:color w:val="FF0000"/>
          <w:sz w:val="24"/>
          <w:szCs w:val="24"/>
          <w:shd w:val="clear" w:color="auto" w:fill="FFFFFF"/>
          <w:lang w:eastAsia="ru-RU"/>
        </w:rPr>
      </w:pPr>
    </w:p>
    <w:tbl>
      <w:tblPr>
        <w:tblW w:w="10098" w:type="dxa"/>
        <w:tblInd w:w="250" w:type="dxa"/>
        <w:tblLook w:val="04A0" w:firstRow="1" w:lastRow="0" w:firstColumn="1" w:lastColumn="0" w:noHBand="0" w:noVBand="1"/>
      </w:tblPr>
      <w:tblGrid>
        <w:gridCol w:w="4428"/>
        <w:gridCol w:w="5670"/>
      </w:tblGrid>
      <w:tr w:rsidR="00993465" w:rsidRPr="00993465" w:rsidTr="007704F7">
        <w:tc>
          <w:tcPr>
            <w:tcW w:w="4428" w:type="dxa"/>
            <w:shd w:val="clear" w:color="auto" w:fill="auto"/>
          </w:tcPr>
          <w:p w:rsidR="00F22DB6" w:rsidRPr="00993465" w:rsidRDefault="00784859" w:rsidP="00F22DB6">
            <w:pPr>
              <w:spacing w:line="360" w:lineRule="auto"/>
              <w:ind w:firstLine="0"/>
              <w:jc w:val="left"/>
              <w:rPr>
                <w:color w:val="FF0000"/>
                <w:sz w:val="24"/>
                <w:szCs w:val="24"/>
                <w:lang w:eastAsia="ru-RU"/>
              </w:rPr>
            </w:pPr>
            <w:r>
              <w:rPr>
                <w:color w:val="FF0000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5670" w:type="dxa"/>
            <w:shd w:val="clear" w:color="auto" w:fill="auto"/>
          </w:tcPr>
          <w:p w:rsidR="007704F7" w:rsidRPr="007704F7" w:rsidRDefault="00784859" w:rsidP="007704F7">
            <w:pPr>
              <w:ind w:left="-73" w:right="997" w:firstLine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                </w:t>
            </w:r>
            <w:r w:rsidR="007704F7" w:rsidRPr="007704F7">
              <w:rPr>
                <w:szCs w:val="28"/>
                <w:lang w:eastAsia="ru-RU"/>
              </w:rPr>
              <w:t>УТВЕРЖДЕНА</w:t>
            </w:r>
          </w:p>
          <w:p w:rsidR="007704F7" w:rsidRPr="007704F7" w:rsidRDefault="007704F7" w:rsidP="007704F7">
            <w:pPr>
              <w:ind w:left="-73" w:right="747" w:firstLine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приказом директора ГАОУ ДПО </w:t>
            </w:r>
            <w:r w:rsidRPr="007704F7">
              <w:rPr>
                <w:szCs w:val="28"/>
                <w:lang w:eastAsia="ru-RU"/>
              </w:rPr>
              <w:t>НСО</w:t>
            </w:r>
          </w:p>
          <w:p w:rsidR="007704F7" w:rsidRPr="007704F7" w:rsidRDefault="007704F7" w:rsidP="007704F7">
            <w:pPr>
              <w:ind w:left="-73" w:right="997" w:firstLine="0"/>
              <w:jc w:val="left"/>
              <w:rPr>
                <w:szCs w:val="28"/>
                <w:lang w:eastAsia="ru-RU"/>
              </w:rPr>
            </w:pPr>
            <w:r w:rsidRPr="007704F7">
              <w:rPr>
                <w:szCs w:val="28"/>
                <w:lang w:eastAsia="ru-RU"/>
              </w:rPr>
              <w:t>«УМЦ ГОЧС Новосибирской области»</w:t>
            </w:r>
          </w:p>
          <w:p w:rsidR="00F22DB6" w:rsidRPr="00D45785" w:rsidRDefault="007704F7" w:rsidP="00C33E71">
            <w:pPr>
              <w:ind w:left="-73" w:right="997" w:firstLine="0"/>
              <w:jc w:val="left"/>
              <w:rPr>
                <w:sz w:val="24"/>
                <w:szCs w:val="24"/>
                <w:lang w:eastAsia="ru-RU"/>
              </w:rPr>
            </w:pPr>
            <w:r w:rsidRPr="007704F7">
              <w:rPr>
                <w:szCs w:val="28"/>
                <w:lang w:eastAsia="ru-RU"/>
              </w:rPr>
              <w:t xml:space="preserve">№ </w:t>
            </w:r>
            <w:r w:rsidR="00C33E71">
              <w:rPr>
                <w:szCs w:val="28"/>
                <w:lang w:eastAsia="ru-RU"/>
              </w:rPr>
              <w:t>34 от «09</w:t>
            </w:r>
            <w:r w:rsidRPr="007704F7">
              <w:rPr>
                <w:szCs w:val="28"/>
                <w:lang w:eastAsia="ru-RU"/>
              </w:rPr>
              <w:t xml:space="preserve">» </w:t>
            </w:r>
            <w:r w:rsidR="00C33E71">
              <w:rPr>
                <w:szCs w:val="28"/>
                <w:lang w:eastAsia="ru-RU"/>
              </w:rPr>
              <w:t>сентября</w:t>
            </w:r>
            <w:r w:rsidRPr="007704F7">
              <w:rPr>
                <w:szCs w:val="28"/>
                <w:lang w:eastAsia="ru-RU"/>
              </w:rPr>
              <w:t xml:space="preserve"> 2022 г.</w:t>
            </w:r>
          </w:p>
        </w:tc>
      </w:tr>
    </w:tbl>
    <w:p w:rsidR="00F22DB6" w:rsidRPr="00F22DB6" w:rsidRDefault="00F22DB6" w:rsidP="00F22DB6">
      <w:pPr>
        <w:spacing w:line="360" w:lineRule="auto"/>
        <w:ind w:firstLine="0"/>
        <w:jc w:val="center"/>
        <w:rPr>
          <w:b/>
          <w:bCs/>
          <w:sz w:val="24"/>
          <w:szCs w:val="24"/>
          <w:shd w:val="clear" w:color="auto" w:fill="FFFFFF"/>
          <w:lang w:eastAsia="ru-RU"/>
        </w:rPr>
      </w:pPr>
    </w:p>
    <w:p w:rsidR="00F22DB6" w:rsidRPr="00F22DB6" w:rsidRDefault="00F22DB6" w:rsidP="00F22DB6">
      <w:pPr>
        <w:spacing w:line="360" w:lineRule="auto"/>
        <w:ind w:firstLine="0"/>
        <w:jc w:val="center"/>
        <w:rPr>
          <w:b/>
          <w:bCs/>
          <w:sz w:val="24"/>
          <w:szCs w:val="24"/>
          <w:shd w:val="clear" w:color="auto" w:fill="FFFFFF"/>
          <w:lang w:eastAsia="ru-RU"/>
        </w:rPr>
      </w:pPr>
    </w:p>
    <w:p w:rsidR="00F22DB6" w:rsidRPr="00F22DB6" w:rsidRDefault="00F22DB6" w:rsidP="00F22DB6">
      <w:pPr>
        <w:spacing w:line="360" w:lineRule="auto"/>
        <w:ind w:firstLine="0"/>
        <w:jc w:val="center"/>
        <w:rPr>
          <w:rFonts w:ascii="PT Sans" w:hAnsi="PT Sans"/>
          <w:b/>
          <w:bCs/>
          <w:sz w:val="27"/>
          <w:szCs w:val="27"/>
          <w:shd w:val="clear" w:color="auto" w:fill="FFFFFF"/>
          <w:lang w:eastAsia="ru-RU"/>
        </w:rPr>
      </w:pPr>
    </w:p>
    <w:p w:rsidR="005258DE" w:rsidRPr="005258DE" w:rsidRDefault="005258DE" w:rsidP="005258DE">
      <w:pPr>
        <w:ind w:firstLine="0"/>
        <w:jc w:val="center"/>
        <w:rPr>
          <w:b/>
          <w:szCs w:val="28"/>
          <w:lang w:eastAsia="ru-RU"/>
        </w:rPr>
      </w:pPr>
      <w:r w:rsidRPr="005258DE">
        <w:rPr>
          <w:b/>
          <w:szCs w:val="28"/>
          <w:lang w:eastAsia="ru-RU"/>
        </w:rPr>
        <w:t>ПРОГРАММЫ ПОВЫШЕНИЯ КВАЛИФИКАЦИИ</w:t>
      </w:r>
    </w:p>
    <w:p w:rsidR="00F22DB6" w:rsidRDefault="008D2B23" w:rsidP="008D2B23">
      <w:pPr>
        <w:shd w:val="clear" w:color="auto" w:fill="FFFFFF"/>
        <w:ind w:firstLine="0"/>
        <w:jc w:val="center"/>
        <w:rPr>
          <w:b/>
          <w:szCs w:val="28"/>
          <w:lang w:eastAsia="ru-RU"/>
        </w:rPr>
      </w:pPr>
      <w:r w:rsidRPr="005258DE">
        <w:rPr>
          <w:b/>
          <w:szCs w:val="28"/>
          <w:lang w:eastAsia="ru-RU"/>
        </w:rPr>
        <w:t>«</w:t>
      </w:r>
      <w:r w:rsidRPr="008D2B23">
        <w:rPr>
          <w:b/>
          <w:szCs w:val="28"/>
          <w:lang w:eastAsia="ru-RU"/>
        </w:rPr>
        <w:t>ОБУЧЕНИ</w:t>
      </w:r>
      <w:r w:rsidR="00784859">
        <w:rPr>
          <w:b/>
          <w:szCs w:val="28"/>
          <w:lang w:eastAsia="ru-RU"/>
        </w:rPr>
        <w:t>Е</w:t>
      </w:r>
      <w:r w:rsidRPr="008D2B23">
        <w:rPr>
          <w:b/>
          <w:szCs w:val="28"/>
          <w:lang w:eastAsia="ru-RU"/>
        </w:rPr>
        <w:t xml:space="preserve"> БЕЗОПАСНЫМ МЕТОДАМ И ПРИЕМАМ ВЫПОЛНЕНИЯ РАБОТ ПРИ ВОЗДЕЙСТВИИ ВРЕДНЫХ И (ИЛИ) ОПАСНЫХ ПРОИЗВОДСТВЕННЫХ ФАКТОРОВ, ОПАСНОСТЕЙ, ИДЕНТИФИЦИРОВАННЫХ В РАМКАХ СИСТЕМЫ УПРАВЛЕНИЯ ОХРАНОЙ ТРУДА В ОРГАНИЗАЦИИ И ОЦЕНКИ ПРОФЕССИОНАЛЬНЫХ РИСКОВ</w:t>
      </w:r>
      <w:r w:rsidRPr="005258DE">
        <w:rPr>
          <w:b/>
          <w:szCs w:val="28"/>
          <w:lang w:eastAsia="ru-RU"/>
        </w:rPr>
        <w:t>»</w:t>
      </w:r>
    </w:p>
    <w:p w:rsidR="005258DE" w:rsidRPr="005258DE" w:rsidRDefault="005258DE" w:rsidP="00F75787">
      <w:pPr>
        <w:shd w:val="clear" w:color="auto" w:fill="FFFFFF"/>
        <w:ind w:firstLine="0"/>
        <w:jc w:val="center"/>
        <w:rPr>
          <w:szCs w:val="28"/>
          <w:lang w:eastAsia="ru-RU"/>
        </w:rPr>
      </w:pPr>
      <w:r>
        <w:rPr>
          <w:szCs w:val="28"/>
          <w:lang w:eastAsia="ru-RU"/>
        </w:rPr>
        <w:t>(</w:t>
      </w:r>
      <w:r w:rsidR="007704F7">
        <w:rPr>
          <w:szCs w:val="28"/>
          <w:lang w:eastAsia="ru-RU"/>
        </w:rPr>
        <w:t>1</w:t>
      </w:r>
      <w:r w:rsidR="00A43BB2">
        <w:rPr>
          <w:szCs w:val="28"/>
          <w:lang w:eastAsia="ru-RU"/>
        </w:rPr>
        <w:t xml:space="preserve">6 </w:t>
      </w:r>
      <w:r w:rsidRPr="005258DE">
        <w:rPr>
          <w:szCs w:val="28"/>
          <w:lang w:eastAsia="ru-RU"/>
        </w:rPr>
        <w:t>часов</w:t>
      </w:r>
      <w:r>
        <w:rPr>
          <w:szCs w:val="28"/>
          <w:lang w:eastAsia="ru-RU"/>
        </w:rPr>
        <w:t>)</w:t>
      </w:r>
    </w:p>
    <w:p w:rsidR="00F22DB6" w:rsidRPr="00F22DB6" w:rsidRDefault="00F22DB6" w:rsidP="00F22DB6">
      <w:pPr>
        <w:shd w:val="clear" w:color="auto" w:fill="FFFFFF"/>
        <w:spacing w:line="276" w:lineRule="auto"/>
        <w:ind w:left="3969" w:firstLine="0"/>
        <w:jc w:val="left"/>
        <w:rPr>
          <w:szCs w:val="28"/>
          <w:lang w:eastAsia="ru-RU"/>
        </w:rPr>
      </w:pPr>
    </w:p>
    <w:p w:rsidR="00F22DB6" w:rsidRDefault="00F22DB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1367C6" w:rsidRDefault="001367C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1367C6" w:rsidRDefault="001367C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1367C6" w:rsidRDefault="001367C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1367C6" w:rsidRDefault="001367C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094596" w:rsidRDefault="0009459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094596" w:rsidRDefault="0009459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1367C6" w:rsidRDefault="001367C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1367C6" w:rsidRPr="00F22DB6" w:rsidRDefault="001367C6" w:rsidP="00F22DB6">
      <w:pPr>
        <w:shd w:val="clear" w:color="auto" w:fill="FFFFFF"/>
        <w:spacing w:line="276" w:lineRule="auto"/>
        <w:ind w:left="4536" w:firstLine="0"/>
        <w:jc w:val="left"/>
        <w:rPr>
          <w:szCs w:val="28"/>
          <w:lang w:eastAsia="ru-RU"/>
        </w:rPr>
      </w:pPr>
    </w:p>
    <w:p w:rsidR="00F22DB6" w:rsidRDefault="00F22DB6" w:rsidP="00F22DB6">
      <w:pPr>
        <w:shd w:val="clear" w:color="auto" w:fill="FFFFFF"/>
        <w:spacing w:line="360" w:lineRule="auto"/>
        <w:ind w:firstLine="0"/>
        <w:jc w:val="center"/>
        <w:rPr>
          <w:szCs w:val="28"/>
          <w:lang w:eastAsia="ru-RU"/>
        </w:rPr>
      </w:pPr>
      <w:r w:rsidRPr="00F22DB6">
        <w:rPr>
          <w:szCs w:val="28"/>
          <w:lang w:eastAsia="ru-RU"/>
        </w:rPr>
        <w:t xml:space="preserve">           </w:t>
      </w:r>
    </w:p>
    <w:p w:rsidR="00AA517E" w:rsidRPr="00AA517E" w:rsidRDefault="00AA517E" w:rsidP="00AA517E">
      <w:pPr>
        <w:rPr>
          <w:sz w:val="24"/>
          <w:szCs w:val="24"/>
        </w:rPr>
      </w:pPr>
    </w:p>
    <w:p w:rsidR="00AA517E" w:rsidRDefault="00AA517E" w:rsidP="00AA517E">
      <w:pPr>
        <w:rPr>
          <w:sz w:val="24"/>
          <w:szCs w:val="24"/>
        </w:rPr>
      </w:pPr>
      <w:r w:rsidRPr="00AA517E">
        <w:rPr>
          <w:sz w:val="24"/>
          <w:szCs w:val="24"/>
        </w:rPr>
        <w:t>Программа разработана в соответствии Постановление Правительство Российской Федерации от 24 декабря 2021 года № 2464 «О порядке обучения по охране труда и проверки знания требований охраны труда»</w:t>
      </w:r>
      <w:r>
        <w:rPr>
          <w:sz w:val="24"/>
          <w:szCs w:val="24"/>
        </w:rPr>
        <w:t>.</w:t>
      </w:r>
    </w:p>
    <w:p w:rsidR="00F22DB6" w:rsidRPr="00901D68" w:rsidRDefault="005258DE" w:rsidP="00AA517E">
      <w:pPr>
        <w:rPr>
          <w:szCs w:val="28"/>
          <w:lang w:eastAsia="ru-RU"/>
        </w:rPr>
      </w:pPr>
      <w:r>
        <w:rPr>
          <w:sz w:val="24"/>
          <w:szCs w:val="24"/>
        </w:rPr>
        <w:t xml:space="preserve">                                                    </w:t>
      </w:r>
      <w:r w:rsidR="00F22DB6" w:rsidRPr="00901D68">
        <w:rPr>
          <w:szCs w:val="28"/>
          <w:lang w:eastAsia="ru-RU"/>
        </w:rPr>
        <w:t>Новосибирск</w:t>
      </w:r>
    </w:p>
    <w:p w:rsidR="00F22DB6" w:rsidRPr="00901D68" w:rsidRDefault="00F22DB6" w:rsidP="00F22DB6">
      <w:pPr>
        <w:shd w:val="clear" w:color="auto" w:fill="FFFFFF"/>
        <w:ind w:firstLine="0"/>
        <w:jc w:val="center"/>
        <w:rPr>
          <w:szCs w:val="28"/>
          <w:lang w:eastAsia="ru-RU"/>
        </w:rPr>
      </w:pPr>
      <w:r w:rsidRPr="00901D68">
        <w:rPr>
          <w:szCs w:val="28"/>
          <w:lang w:eastAsia="ru-RU"/>
        </w:rPr>
        <w:t>202</w:t>
      </w:r>
      <w:r w:rsidR="00801F15">
        <w:rPr>
          <w:szCs w:val="28"/>
          <w:lang w:eastAsia="ru-RU"/>
        </w:rPr>
        <w:t>2</w:t>
      </w:r>
      <w:r w:rsidRPr="00901D68">
        <w:rPr>
          <w:szCs w:val="28"/>
          <w:lang w:eastAsia="ru-RU"/>
        </w:rPr>
        <w:br w:type="page"/>
      </w:r>
    </w:p>
    <w:p w:rsidR="003336E7" w:rsidRDefault="003336E7" w:rsidP="003336E7">
      <w:pPr>
        <w:pStyle w:val="32"/>
        <w:ind w:left="0" w:firstLine="0"/>
        <w:jc w:val="both"/>
        <w:rPr>
          <w:rFonts w:ascii="Times New Roman" w:hAnsi="Times New Roman" w:cs="Times New Roman"/>
          <w:bCs/>
          <w:caps/>
          <w:sz w:val="28"/>
          <w:szCs w:val="28"/>
        </w:rPr>
        <w:sectPr w:rsidR="003336E7" w:rsidSect="003336E7">
          <w:footerReference w:type="default" r:id="rId9"/>
          <w:footerReference w:type="first" r:id="rId10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217FC9" w:rsidRPr="009F4716" w:rsidRDefault="00AE5327" w:rsidP="00AE5327">
      <w:pPr>
        <w:pStyle w:val="1"/>
      </w:pPr>
      <w:bookmarkStart w:id="0" w:name="_Toc34063434"/>
      <w:bookmarkStart w:id="1" w:name="_Toc34063499"/>
      <w:bookmarkStart w:id="2" w:name="_Toc34063680"/>
      <w:bookmarkStart w:id="3" w:name="_Toc34063778"/>
      <w:bookmarkStart w:id="4" w:name="_Toc34063796"/>
      <w:bookmarkStart w:id="5" w:name="_Toc34063820"/>
      <w:bookmarkStart w:id="6" w:name="_Toc43393587"/>
      <w:r>
        <w:lastRenderedPageBreak/>
        <w:t>1</w:t>
      </w:r>
      <w:r w:rsidR="004E2136">
        <w:t>.</w:t>
      </w:r>
      <w:r>
        <w:t xml:space="preserve"> </w:t>
      </w:r>
      <w:r w:rsidR="00217FC9" w:rsidRPr="009F4716">
        <w:t xml:space="preserve">ОБЩАЯ </w:t>
      </w:r>
      <w:r w:rsidR="00217FC9" w:rsidRPr="00741091">
        <w:t>ХАРАКТЕРИСТИКА</w:t>
      </w:r>
      <w:r w:rsidR="00217FC9" w:rsidRPr="009F4716">
        <w:t xml:space="preserve"> ПРОГРАММЫ</w:t>
      </w:r>
      <w:bookmarkEnd w:id="0"/>
      <w:bookmarkEnd w:id="1"/>
      <w:bookmarkEnd w:id="2"/>
      <w:bookmarkEnd w:id="3"/>
      <w:bookmarkEnd w:id="4"/>
      <w:bookmarkEnd w:id="5"/>
      <w:bookmarkEnd w:id="6"/>
    </w:p>
    <w:p w:rsidR="00217FC9" w:rsidRPr="009F4716" w:rsidRDefault="00AE5327" w:rsidP="00AE5327">
      <w:pPr>
        <w:pStyle w:val="2"/>
      </w:pPr>
      <w:bookmarkStart w:id="7" w:name="_Toc34063435"/>
      <w:bookmarkStart w:id="8" w:name="_Toc34063500"/>
      <w:bookmarkStart w:id="9" w:name="_Toc34063681"/>
      <w:bookmarkStart w:id="10" w:name="_Toc34063779"/>
      <w:bookmarkStart w:id="11" w:name="_Toc34063797"/>
      <w:bookmarkStart w:id="12" w:name="_Toc34063821"/>
      <w:bookmarkStart w:id="13" w:name="_Toc43393588"/>
      <w:r>
        <w:t>1.1</w:t>
      </w:r>
      <w:r w:rsidR="004E2136">
        <w:t>.</w:t>
      </w:r>
      <w:r>
        <w:t xml:space="preserve"> </w:t>
      </w:r>
      <w:r w:rsidR="009F4716" w:rsidRPr="009F4716">
        <w:t>Аннотация</w:t>
      </w:r>
      <w:bookmarkEnd w:id="7"/>
      <w:bookmarkEnd w:id="8"/>
      <w:bookmarkEnd w:id="9"/>
      <w:bookmarkEnd w:id="10"/>
      <w:bookmarkEnd w:id="11"/>
      <w:bookmarkEnd w:id="12"/>
      <w:bookmarkEnd w:id="13"/>
    </w:p>
    <w:p w:rsidR="00A93AAD" w:rsidRPr="00A93AAD" w:rsidRDefault="00E84BB7" w:rsidP="00A93AAD">
      <w:pPr>
        <w:shd w:val="clear" w:color="auto" w:fill="FFFFFF"/>
        <w:ind w:firstLine="0"/>
        <w:jc w:val="left"/>
        <w:rPr>
          <w:szCs w:val="28"/>
        </w:rPr>
      </w:pPr>
      <w:r>
        <w:rPr>
          <w:szCs w:val="28"/>
        </w:rPr>
        <w:t xml:space="preserve">    </w:t>
      </w:r>
      <w:r w:rsidR="00217FC9" w:rsidRPr="00E84BB7">
        <w:rPr>
          <w:szCs w:val="28"/>
        </w:rPr>
        <w:t xml:space="preserve">Актуальность </w:t>
      </w:r>
      <w:r w:rsidR="00770973" w:rsidRPr="00770973">
        <w:rPr>
          <w:szCs w:val="28"/>
        </w:rPr>
        <w:t>дополнительной профессиональной программ</w:t>
      </w:r>
      <w:r w:rsidR="00A93AAD">
        <w:rPr>
          <w:szCs w:val="28"/>
        </w:rPr>
        <w:t xml:space="preserve">ы </w:t>
      </w:r>
      <w:r w:rsidR="00C468A4" w:rsidRPr="00C468A4">
        <w:rPr>
          <w:szCs w:val="28"/>
        </w:rPr>
        <w:t xml:space="preserve">повышения квалификации </w:t>
      </w:r>
      <w:r w:rsidR="00D71838" w:rsidRPr="00D71838">
        <w:rPr>
          <w:szCs w:val="28"/>
        </w:rPr>
        <w:t>«Обучени</w:t>
      </w:r>
      <w:r w:rsidR="00784859">
        <w:rPr>
          <w:szCs w:val="28"/>
        </w:rPr>
        <w:t>е</w:t>
      </w:r>
      <w:r w:rsidR="00D71838" w:rsidRPr="00D71838">
        <w:rPr>
          <w:szCs w:val="28"/>
        </w:rPr>
        <w:t xml:space="preserve"> безопасным методам и приемам выполнения работ при воздействии вредных и (или) опасных производственных факторов, опасностей, идентифицированных в рамках системы управления охраной труда в организации и оценки профессиональных рисков»</w:t>
      </w:r>
      <w:r w:rsidR="00523C79">
        <w:rPr>
          <w:szCs w:val="28"/>
        </w:rPr>
        <w:t xml:space="preserve"> </w:t>
      </w:r>
      <w:r w:rsidR="00A93AAD" w:rsidRPr="00A93AAD">
        <w:rPr>
          <w:szCs w:val="28"/>
        </w:rPr>
        <w:t>для определения основных характеристик профессиональной деятельности: должностных обязанностей, уровней квалификации, требований к владению востребованными навыками и умениями</w:t>
      </w:r>
      <w:r w:rsidR="00C468A4">
        <w:rPr>
          <w:szCs w:val="28"/>
        </w:rPr>
        <w:t xml:space="preserve"> для безопасного ведения работ</w:t>
      </w:r>
      <w:r w:rsidR="00A93AAD">
        <w:rPr>
          <w:szCs w:val="28"/>
        </w:rPr>
        <w:t>.</w:t>
      </w:r>
    </w:p>
    <w:p w:rsidR="00DA0D87" w:rsidRDefault="00E84BB7" w:rsidP="00DA0D87">
      <w:pPr>
        <w:shd w:val="clear" w:color="auto" w:fill="FFFFFF"/>
        <w:ind w:firstLine="0"/>
        <w:jc w:val="left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     </w:t>
      </w:r>
      <w:r w:rsidR="00DA0D87" w:rsidRPr="00DA0D87">
        <w:rPr>
          <w:color w:val="000000"/>
          <w:szCs w:val="28"/>
          <w:lang w:eastAsia="ru-RU"/>
        </w:rPr>
        <w:t>Основной задачей обучени</w:t>
      </w:r>
      <w:r w:rsidR="00144667">
        <w:rPr>
          <w:color w:val="000000"/>
          <w:szCs w:val="28"/>
          <w:lang w:eastAsia="ru-RU"/>
        </w:rPr>
        <w:t xml:space="preserve">я является усвоение работающими </w:t>
      </w:r>
      <w:r w:rsidR="00DA0D87" w:rsidRPr="00DA0D87">
        <w:rPr>
          <w:color w:val="000000"/>
          <w:szCs w:val="28"/>
          <w:lang w:eastAsia="ru-RU"/>
        </w:rPr>
        <w:t>необходимых</w:t>
      </w:r>
      <w:r w:rsidR="00B969A6" w:rsidRPr="00E84BB7">
        <w:rPr>
          <w:color w:val="000000"/>
          <w:szCs w:val="28"/>
          <w:lang w:eastAsia="ru-RU"/>
        </w:rPr>
        <w:t xml:space="preserve"> </w:t>
      </w:r>
      <w:r w:rsidR="00DA0D87" w:rsidRPr="00DA0D87">
        <w:rPr>
          <w:color w:val="000000"/>
          <w:szCs w:val="28"/>
          <w:lang w:eastAsia="ru-RU"/>
        </w:rPr>
        <w:t>знаний, позволяющих им соблюдать правила техники безопасности, правильно</w:t>
      </w:r>
      <w:r w:rsidRPr="00E84BB7">
        <w:rPr>
          <w:color w:val="000000"/>
          <w:szCs w:val="28"/>
          <w:lang w:eastAsia="ru-RU"/>
        </w:rPr>
        <w:t xml:space="preserve"> </w:t>
      </w:r>
      <w:r w:rsidR="00DA0D87" w:rsidRPr="00DA0D87">
        <w:rPr>
          <w:color w:val="000000"/>
          <w:szCs w:val="28"/>
          <w:lang w:eastAsia="ru-RU"/>
        </w:rPr>
        <w:t>оценивать производственную обстановку, выявлять и устранять опасные и вредные</w:t>
      </w:r>
      <w:r w:rsidRPr="00E84BB7">
        <w:rPr>
          <w:color w:val="000000"/>
          <w:szCs w:val="28"/>
          <w:lang w:eastAsia="ru-RU"/>
        </w:rPr>
        <w:t xml:space="preserve"> </w:t>
      </w:r>
      <w:r w:rsidR="00DA0D87" w:rsidRPr="00DA0D87">
        <w:rPr>
          <w:color w:val="000000"/>
          <w:szCs w:val="28"/>
          <w:lang w:eastAsia="ru-RU"/>
        </w:rPr>
        <w:t>факторы на рабочем месте, предупреждать возникновение несчастных случаев.</w:t>
      </w:r>
    </w:p>
    <w:p w:rsidR="00217FC9" w:rsidRPr="00E84BB7" w:rsidRDefault="0011087D" w:rsidP="00DA0D87">
      <w:r w:rsidRPr="00E84BB7">
        <w:t xml:space="preserve">Цикл </w:t>
      </w:r>
      <w:r w:rsidR="00DF7C2E" w:rsidRPr="00DF7C2E">
        <w:t xml:space="preserve">профессиональной подготовки </w:t>
      </w:r>
      <w:r w:rsidRPr="00E84BB7">
        <w:t xml:space="preserve">содержит следующие </w:t>
      </w:r>
      <w:r w:rsidR="003336E7" w:rsidRPr="00E84BB7">
        <w:t>модули</w:t>
      </w:r>
      <w:r w:rsidRPr="00E84BB7">
        <w:t>:</w:t>
      </w:r>
    </w:p>
    <w:p w:rsidR="00784859" w:rsidRPr="00684651" w:rsidRDefault="00072941" w:rsidP="00784859">
      <w:pPr>
        <w:pStyle w:val="formattext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20"/>
        <w:textAlignment w:val="baseline"/>
        <w:rPr>
          <w:sz w:val="28"/>
          <w:szCs w:val="28"/>
        </w:rPr>
      </w:pPr>
      <w:r w:rsidRPr="00684651">
        <w:rPr>
          <w:sz w:val="28"/>
          <w:szCs w:val="28"/>
        </w:rPr>
        <w:t>классификация опасностей. Идентификация вредных и (или) опасных производственных факторов на рабочем месте;</w:t>
      </w:r>
    </w:p>
    <w:p w:rsidR="00784859" w:rsidRPr="00684651" w:rsidRDefault="00072941" w:rsidP="00784859">
      <w:pPr>
        <w:pStyle w:val="formattext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20"/>
        <w:textAlignment w:val="baseline"/>
        <w:rPr>
          <w:sz w:val="28"/>
          <w:szCs w:val="28"/>
        </w:rPr>
      </w:pPr>
      <w:r w:rsidRPr="00684651">
        <w:rPr>
          <w:sz w:val="28"/>
          <w:szCs w:val="28"/>
        </w:rPr>
        <w:t>оценка уровня профессионального риска выявленных (идентифицированных) опасностей;</w:t>
      </w:r>
    </w:p>
    <w:p w:rsidR="00784859" w:rsidRPr="00684651" w:rsidRDefault="00072941" w:rsidP="00784859">
      <w:pPr>
        <w:pStyle w:val="formattext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20"/>
        <w:textAlignment w:val="baseline"/>
        <w:rPr>
          <w:sz w:val="28"/>
          <w:szCs w:val="28"/>
        </w:rPr>
      </w:pPr>
      <w:r w:rsidRPr="00684651">
        <w:rPr>
          <w:sz w:val="28"/>
          <w:szCs w:val="28"/>
        </w:rPr>
        <w:t>безопасные методы и приемы выполнения работ;</w:t>
      </w:r>
    </w:p>
    <w:p w:rsidR="00784859" w:rsidRPr="00684651" w:rsidRDefault="00072941" w:rsidP="00784859">
      <w:pPr>
        <w:pStyle w:val="formattext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20"/>
        <w:textAlignment w:val="baseline"/>
        <w:rPr>
          <w:sz w:val="28"/>
          <w:szCs w:val="28"/>
        </w:rPr>
      </w:pPr>
      <w:r w:rsidRPr="00684651">
        <w:rPr>
          <w:sz w:val="28"/>
          <w:szCs w:val="28"/>
        </w:rPr>
        <w:t>меры защиты от воздействия вредных и (или) опасных производственных факторов;</w:t>
      </w:r>
    </w:p>
    <w:p w:rsidR="00784859" w:rsidRPr="00684651" w:rsidRDefault="00072941" w:rsidP="00784859">
      <w:pPr>
        <w:pStyle w:val="formattext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20"/>
        <w:textAlignment w:val="baseline"/>
        <w:rPr>
          <w:sz w:val="28"/>
          <w:szCs w:val="28"/>
        </w:rPr>
      </w:pPr>
      <w:r w:rsidRPr="00684651">
        <w:rPr>
          <w:sz w:val="28"/>
          <w:szCs w:val="28"/>
        </w:rPr>
        <w:t>средства индивидуальной защиты от воздействия вредных и (или) опасных производственных факторов;</w:t>
      </w:r>
    </w:p>
    <w:p w:rsidR="00784859" w:rsidRPr="00684651" w:rsidRDefault="00072941" w:rsidP="00784859">
      <w:pPr>
        <w:pStyle w:val="formattext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20"/>
        <w:textAlignment w:val="baseline"/>
        <w:rPr>
          <w:sz w:val="28"/>
          <w:szCs w:val="28"/>
        </w:rPr>
      </w:pPr>
      <w:r w:rsidRPr="00684651">
        <w:rPr>
          <w:sz w:val="28"/>
          <w:szCs w:val="28"/>
        </w:rPr>
        <w:t>разработка мероприятий по снижению уровней профессиональных рисков;</w:t>
      </w:r>
    </w:p>
    <w:p w:rsidR="00072941" w:rsidRPr="00684651" w:rsidRDefault="00072941" w:rsidP="00784859">
      <w:pPr>
        <w:pStyle w:val="formattext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720"/>
        <w:textAlignment w:val="baseline"/>
        <w:rPr>
          <w:sz w:val="28"/>
          <w:szCs w:val="28"/>
        </w:rPr>
      </w:pPr>
      <w:r w:rsidRPr="00684651">
        <w:rPr>
          <w:sz w:val="28"/>
          <w:szCs w:val="28"/>
        </w:rPr>
        <w:t>организация оказания первой помощи (при необходимости).</w:t>
      </w:r>
    </w:p>
    <w:p w:rsidR="00523C79" w:rsidRPr="00523C79" w:rsidRDefault="00523C79" w:rsidP="00072941">
      <w:pPr>
        <w:ind w:left="720" w:firstLine="0"/>
        <w:rPr>
          <w:rFonts w:eastAsia="Calibri"/>
          <w:szCs w:val="28"/>
        </w:rPr>
      </w:pPr>
      <w:r w:rsidRPr="00523C79">
        <w:rPr>
          <w:rFonts w:eastAsia="Calibri"/>
          <w:szCs w:val="28"/>
        </w:rPr>
        <w:t>ПРОВЕРКА ЗНАНИЙ.</w:t>
      </w:r>
    </w:p>
    <w:p w:rsidR="006363EB" w:rsidRPr="0092173D" w:rsidRDefault="00B069D1" w:rsidP="00C468A4">
      <w:r w:rsidRPr="0092173D">
        <w:t xml:space="preserve">Итоговая аттестация проводится в </w:t>
      </w:r>
      <w:r w:rsidR="00B10688" w:rsidRPr="0092173D">
        <w:t>виде</w:t>
      </w:r>
      <w:r w:rsidRPr="0092173D">
        <w:t xml:space="preserve"> тестирования</w:t>
      </w:r>
      <w:r w:rsidR="000F40C0" w:rsidRPr="0092173D">
        <w:t xml:space="preserve"> </w:t>
      </w:r>
      <w:r w:rsidRPr="0092173D">
        <w:t xml:space="preserve">с </w:t>
      </w:r>
      <w:r w:rsidR="004E2136" w:rsidRPr="0092173D">
        <w:t xml:space="preserve">применением </w:t>
      </w:r>
      <w:r w:rsidRPr="0092173D">
        <w:t>дистанционных образовательных технологий</w:t>
      </w:r>
      <w:r w:rsidR="00A465E1" w:rsidRPr="0092173D">
        <w:t>.</w:t>
      </w:r>
    </w:p>
    <w:p w:rsidR="00B10688" w:rsidRPr="00901D68" w:rsidRDefault="00B10688" w:rsidP="00A465E1"/>
    <w:p w:rsidR="00217FC9" w:rsidRPr="0092173D" w:rsidRDefault="00217FC9" w:rsidP="009D309D">
      <w:pPr>
        <w:rPr>
          <w:szCs w:val="28"/>
        </w:rPr>
      </w:pPr>
      <w:r w:rsidRPr="0092173D">
        <w:rPr>
          <w:b/>
          <w:szCs w:val="28"/>
        </w:rPr>
        <w:t>Общая трудоемкость:</w:t>
      </w:r>
      <w:r w:rsidRPr="0092173D">
        <w:rPr>
          <w:szCs w:val="28"/>
        </w:rPr>
        <w:t xml:space="preserve"> </w:t>
      </w:r>
      <w:r w:rsidR="000C2888">
        <w:t>1</w:t>
      </w:r>
      <w:r w:rsidR="00523C79">
        <w:t>6</w:t>
      </w:r>
      <w:r w:rsidRPr="0092173D">
        <w:t xml:space="preserve"> час</w:t>
      </w:r>
      <w:r w:rsidR="00441DA7">
        <w:t>ов</w:t>
      </w:r>
      <w:r w:rsidRPr="0092173D">
        <w:t xml:space="preserve"> (продолжительность 1-го академического часа – 45 минут)</w:t>
      </w:r>
      <w:r w:rsidRPr="0092173D">
        <w:rPr>
          <w:szCs w:val="28"/>
        </w:rPr>
        <w:t>.</w:t>
      </w:r>
    </w:p>
    <w:p w:rsidR="00217FC9" w:rsidRPr="00901D68" w:rsidRDefault="00217FC9" w:rsidP="009D309D">
      <w:pPr>
        <w:rPr>
          <w:szCs w:val="28"/>
        </w:rPr>
      </w:pPr>
      <w:r w:rsidRPr="009D050C">
        <w:rPr>
          <w:b/>
          <w:szCs w:val="28"/>
        </w:rPr>
        <w:t>Срок обучения:</w:t>
      </w:r>
      <w:r w:rsidR="00BA754C" w:rsidRPr="00901D68">
        <w:rPr>
          <w:szCs w:val="28"/>
        </w:rPr>
        <w:t xml:space="preserve"> </w:t>
      </w:r>
      <w:r w:rsidR="000C2888">
        <w:rPr>
          <w:szCs w:val="28"/>
        </w:rPr>
        <w:t>2 дня</w:t>
      </w:r>
      <w:r w:rsidRPr="00901D68">
        <w:rPr>
          <w:szCs w:val="28"/>
        </w:rPr>
        <w:t>.</w:t>
      </w:r>
    </w:p>
    <w:p w:rsidR="00217FC9" w:rsidRPr="00C20091" w:rsidRDefault="00217FC9" w:rsidP="009D309D">
      <w:pPr>
        <w:rPr>
          <w:szCs w:val="28"/>
        </w:rPr>
      </w:pPr>
      <w:r w:rsidRPr="00C20091">
        <w:rPr>
          <w:b/>
          <w:szCs w:val="28"/>
        </w:rPr>
        <w:t>Режим обучения:</w:t>
      </w:r>
      <w:r w:rsidRPr="00C20091">
        <w:rPr>
          <w:szCs w:val="28"/>
        </w:rPr>
        <w:t xml:space="preserve"> </w:t>
      </w:r>
      <w:r w:rsidR="00523C79">
        <w:rPr>
          <w:szCs w:val="28"/>
        </w:rPr>
        <w:t>8</w:t>
      </w:r>
      <w:r w:rsidR="005536AE">
        <w:rPr>
          <w:szCs w:val="28"/>
        </w:rPr>
        <w:t xml:space="preserve"> </w:t>
      </w:r>
      <w:r w:rsidR="000C2888">
        <w:rPr>
          <w:szCs w:val="28"/>
        </w:rPr>
        <w:t>академических часов в день</w:t>
      </w:r>
      <w:r w:rsidR="00B10688" w:rsidRPr="00C20091">
        <w:rPr>
          <w:szCs w:val="28"/>
        </w:rPr>
        <w:t>.</w:t>
      </w:r>
    </w:p>
    <w:p w:rsidR="00217FC9" w:rsidRPr="00901D68" w:rsidRDefault="009D309D" w:rsidP="009D309D">
      <w:pPr>
        <w:rPr>
          <w:szCs w:val="28"/>
        </w:rPr>
      </w:pPr>
      <w:r w:rsidRPr="009D050C">
        <w:rPr>
          <w:b/>
          <w:szCs w:val="28"/>
        </w:rPr>
        <w:t>Форма обучения:</w:t>
      </w:r>
      <w:r w:rsidRPr="00901D68">
        <w:rPr>
          <w:szCs w:val="28"/>
        </w:rPr>
        <w:t xml:space="preserve"> </w:t>
      </w:r>
      <w:r w:rsidR="00217FC9" w:rsidRPr="00901D68">
        <w:t>заочная</w:t>
      </w:r>
      <w:r w:rsidR="009F4716" w:rsidRPr="00901D68">
        <w:t>,</w:t>
      </w:r>
      <w:r w:rsidRPr="00901D68">
        <w:t xml:space="preserve"> с </w:t>
      </w:r>
      <w:r w:rsidR="00217FC9" w:rsidRPr="00901D68">
        <w:t>применением электронного обучения и дистанционных образовательных технологий.</w:t>
      </w:r>
      <w:r w:rsidR="00217FC9" w:rsidRPr="00901D68">
        <w:rPr>
          <w:szCs w:val="28"/>
        </w:rPr>
        <w:t xml:space="preserve"> </w:t>
      </w:r>
    </w:p>
    <w:p w:rsidR="00217FC9" w:rsidRPr="00901D68" w:rsidRDefault="00764BDC" w:rsidP="00764BDC">
      <w:pPr>
        <w:pStyle w:val="2"/>
      </w:pPr>
      <w:bookmarkStart w:id="14" w:name="_Toc34063436"/>
      <w:bookmarkStart w:id="15" w:name="_Toc34063501"/>
      <w:bookmarkStart w:id="16" w:name="_Toc34063682"/>
      <w:bookmarkStart w:id="17" w:name="_Toc34063780"/>
      <w:bookmarkStart w:id="18" w:name="_Toc34063798"/>
      <w:bookmarkStart w:id="19" w:name="_Toc34063822"/>
      <w:bookmarkStart w:id="20" w:name="_Toc43393589"/>
      <w:r w:rsidRPr="00901D68">
        <w:t>1.2</w:t>
      </w:r>
      <w:r w:rsidR="004E2136" w:rsidRPr="00901D68">
        <w:t>.</w:t>
      </w:r>
      <w:r w:rsidR="00AE5327" w:rsidRPr="00901D68">
        <w:t xml:space="preserve"> </w:t>
      </w:r>
      <w:r w:rsidR="00217FC9" w:rsidRPr="00901D68">
        <w:t>Цель реализации Программы</w:t>
      </w:r>
      <w:bookmarkEnd w:id="14"/>
      <w:bookmarkEnd w:id="15"/>
      <w:bookmarkEnd w:id="16"/>
      <w:bookmarkEnd w:id="17"/>
      <w:bookmarkEnd w:id="18"/>
      <w:bookmarkEnd w:id="19"/>
      <w:bookmarkEnd w:id="20"/>
    </w:p>
    <w:p w:rsidR="00217FC9" w:rsidRDefault="00217FC9" w:rsidP="00CF3F9C">
      <w:r w:rsidRPr="00901D68">
        <w:t xml:space="preserve">Цель </w:t>
      </w:r>
      <w:r w:rsidR="005536AE" w:rsidRPr="005536AE">
        <w:t xml:space="preserve">дополнительной профессиональной программы повышения квалификации </w:t>
      </w:r>
      <w:r w:rsidR="00072941" w:rsidRPr="00072941">
        <w:t>«Обучени</w:t>
      </w:r>
      <w:r w:rsidR="00784859">
        <w:t>е</w:t>
      </w:r>
      <w:r w:rsidR="00072941" w:rsidRPr="00072941">
        <w:t xml:space="preserve"> безопасным методам и приемам выполнения работ при </w:t>
      </w:r>
      <w:r w:rsidR="00072941" w:rsidRPr="00072941">
        <w:lastRenderedPageBreak/>
        <w:t>воздействии вредных и (или) опасных производственных факторов, опасностей, идентифицированных в рамках системы управления охраной труда в организации и оценки профессиональных рисков»</w:t>
      </w:r>
      <w:r w:rsidRPr="004120BE">
        <w:t>:</w:t>
      </w:r>
    </w:p>
    <w:p w:rsidR="005536AE" w:rsidRPr="005536AE" w:rsidRDefault="005536AE" w:rsidP="00784859">
      <w:pPr>
        <w:pStyle w:val="a9"/>
        <w:numPr>
          <w:ilvl w:val="0"/>
          <w:numId w:val="8"/>
        </w:numPr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t>Устранение рисков возникновения опасных ситуаций, случаев травматизма, несчастных случаев.</w:t>
      </w:r>
    </w:p>
    <w:p w:rsidR="005536AE" w:rsidRPr="005536AE" w:rsidRDefault="005536AE" w:rsidP="00784859">
      <w:pPr>
        <w:pStyle w:val="a9"/>
        <w:numPr>
          <w:ilvl w:val="0"/>
          <w:numId w:val="8"/>
        </w:numPr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t xml:space="preserve">Профилактические работы по снижению уровня профессиональной заболеваемости, направленные на сокращение потерь рабочего времени.    </w:t>
      </w:r>
    </w:p>
    <w:p w:rsidR="005536AE" w:rsidRPr="005536AE" w:rsidRDefault="005536AE" w:rsidP="00784859">
      <w:pPr>
        <w:pStyle w:val="a9"/>
        <w:numPr>
          <w:ilvl w:val="0"/>
          <w:numId w:val="8"/>
        </w:numPr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t xml:space="preserve">Работа над устранением аварий и других инцидентов, произошедших на производстве. </w:t>
      </w:r>
    </w:p>
    <w:p w:rsidR="005536AE" w:rsidRPr="005536AE" w:rsidRDefault="005536AE" w:rsidP="00784859">
      <w:pPr>
        <w:pStyle w:val="a9"/>
        <w:numPr>
          <w:ilvl w:val="0"/>
          <w:numId w:val="8"/>
        </w:numPr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t xml:space="preserve">Регулирование финансовых потоков, направленных на обеспечение мероприятий по охране труда. </w:t>
      </w:r>
    </w:p>
    <w:p w:rsidR="005536AE" w:rsidRPr="005536AE" w:rsidRDefault="005536AE" w:rsidP="00784859">
      <w:pPr>
        <w:pStyle w:val="a9"/>
        <w:numPr>
          <w:ilvl w:val="0"/>
          <w:numId w:val="8"/>
        </w:numPr>
        <w:tabs>
          <w:tab w:val="left" w:pos="426"/>
        </w:tabs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t xml:space="preserve">Снижение потерь от несоблюдения техники безопасности.    Профилактика нарушения требований соблюдения правил безопасности. </w:t>
      </w:r>
    </w:p>
    <w:p w:rsidR="005536AE" w:rsidRPr="005536AE" w:rsidRDefault="005536AE" w:rsidP="00784859">
      <w:pPr>
        <w:pStyle w:val="a9"/>
        <w:numPr>
          <w:ilvl w:val="0"/>
          <w:numId w:val="8"/>
        </w:numPr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t xml:space="preserve">Повышение общего уровня осведомленности сотрудников в данной области. </w:t>
      </w:r>
    </w:p>
    <w:p w:rsidR="005536AE" w:rsidRPr="005536AE" w:rsidRDefault="005536AE" w:rsidP="00784859">
      <w:pPr>
        <w:pStyle w:val="a9"/>
        <w:numPr>
          <w:ilvl w:val="0"/>
          <w:numId w:val="8"/>
        </w:numPr>
        <w:ind w:left="0" w:firstLine="360"/>
        <w:rPr>
          <w:rFonts w:ascii="Times New Roman" w:hAnsi="Times New Roman"/>
          <w:sz w:val="28"/>
          <w:szCs w:val="28"/>
        </w:rPr>
      </w:pPr>
      <w:r w:rsidRPr="005536AE">
        <w:rPr>
          <w:rFonts w:ascii="Times New Roman" w:hAnsi="Times New Roman"/>
          <w:sz w:val="28"/>
          <w:szCs w:val="28"/>
        </w:rPr>
        <w:t>Стремление к эффективному использованию элементов охраны труда. Создание условий для совершенствования технологических процессов и применения технических средств.</w:t>
      </w:r>
    </w:p>
    <w:p w:rsidR="00217FC9" w:rsidRDefault="002957CC" w:rsidP="00764BDC">
      <w:pPr>
        <w:pStyle w:val="2"/>
      </w:pPr>
      <w:bookmarkStart w:id="21" w:name="_Toc34063437"/>
      <w:bookmarkStart w:id="22" w:name="_Toc34063502"/>
      <w:bookmarkStart w:id="23" w:name="_Toc34063683"/>
      <w:bookmarkStart w:id="24" w:name="_Toc34063781"/>
      <w:bookmarkStart w:id="25" w:name="_Toc34063799"/>
      <w:bookmarkStart w:id="26" w:name="_Toc34063823"/>
      <w:bookmarkStart w:id="27" w:name="_Toc43393590"/>
      <w:r w:rsidRPr="002957CC">
        <w:rPr>
          <w:i/>
          <w:iCs/>
        </w:rPr>
        <w:t> </w:t>
      </w:r>
      <w:r w:rsidR="00AE5327">
        <w:t>1.3</w:t>
      </w:r>
      <w:r w:rsidR="004E2136">
        <w:t>.</w:t>
      </w:r>
      <w:r w:rsidR="00AE5327">
        <w:t xml:space="preserve"> </w:t>
      </w:r>
      <w:r w:rsidR="00217FC9" w:rsidRPr="009D309D">
        <w:t>Требования</w:t>
      </w:r>
      <w:r w:rsidR="00217FC9" w:rsidRPr="00982864">
        <w:t xml:space="preserve"> к </w:t>
      </w:r>
      <w:r w:rsidR="00287725" w:rsidRPr="00287725">
        <w:t xml:space="preserve">поступающему </w:t>
      </w:r>
      <w:r w:rsidR="00217FC9" w:rsidRPr="00982864">
        <w:t>на обучение</w:t>
      </w:r>
      <w:bookmarkEnd w:id="21"/>
      <w:bookmarkEnd w:id="22"/>
      <w:bookmarkEnd w:id="23"/>
      <w:bookmarkEnd w:id="24"/>
      <w:bookmarkEnd w:id="25"/>
      <w:bookmarkEnd w:id="26"/>
      <w:bookmarkEnd w:id="27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69"/>
        <w:gridCol w:w="4676"/>
      </w:tblGrid>
      <w:tr w:rsidR="00D326A4" w:rsidTr="000E02C9">
        <w:tc>
          <w:tcPr>
            <w:tcW w:w="4669" w:type="dxa"/>
          </w:tcPr>
          <w:p w:rsidR="00D326A4" w:rsidRPr="00764BDC" w:rsidRDefault="00D326A4" w:rsidP="009D050C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64BDC">
              <w:rPr>
                <w:sz w:val="24"/>
                <w:szCs w:val="24"/>
              </w:rPr>
              <w:t>Требования к образованию и обучению*</w:t>
            </w:r>
          </w:p>
        </w:tc>
        <w:tc>
          <w:tcPr>
            <w:tcW w:w="4676" w:type="dxa"/>
          </w:tcPr>
          <w:p w:rsidR="00D326A4" w:rsidRPr="00F81EDC" w:rsidRDefault="008A02D3" w:rsidP="00793F7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A02D3">
              <w:rPr>
                <w:sz w:val="24"/>
                <w:szCs w:val="24"/>
              </w:rPr>
              <w:t xml:space="preserve">рофессиональное обучение </w:t>
            </w:r>
            <w:r w:rsidR="00793F71">
              <w:rPr>
                <w:sz w:val="24"/>
                <w:szCs w:val="24"/>
              </w:rPr>
              <w:t>или инструктаж</w:t>
            </w:r>
          </w:p>
        </w:tc>
      </w:tr>
      <w:tr w:rsidR="00D326A4" w:rsidTr="000E02C9">
        <w:tc>
          <w:tcPr>
            <w:tcW w:w="4669" w:type="dxa"/>
          </w:tcPr>
          <w:p w:rsidR="00D326A4" w:rsidRPr="00764BDC" w:rsidRDefault="00D326A4" w:rsidP="009D050C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64BDC">
              <w:rPr>
                <w:sz w:val="24"/>
                <w:szCs w:val="24"/>
              </w:rPr>
              <w:t>Особые условия допуска к работе*</w:t>
            </w:r>
          </w:p>
        </w:tc>
        <w:tc>
          <w:tcPr>
            <w:tcW w:w="4676" w:type="dxa"/>
          </w:tcPr>
          <w:p w:rsidR="00793F71" w:rsidRPr="00793F71" w:rsidRDefault="00793F71" w:rsidP="00793F71">
            <w:pPr>
              <w:ind w:firstLine="0"/>
              <w:rPr>
                <w:sz w:val="24"/>
                <w:szCs w:val="24"/>
              </w:rPr>
            </w:pPr>
            <w:r w:rsidRPr="00793F71">
              <w:rPr>
                <w:sz w:val="24"/>
                <w:szCs w:val="24"/>
              </w:rPr>
              <w:t>Лица не моложе 18 лет</w:t>
            </w:r>
          </w:p>
          <w:p w:rsidR="00D326A4" w:rsidRPr="00F81EDC" w:rsidRDefault="00793F71" w:rsidP="00793F7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93F71">
              <w:rPr>
                <w:sz w:val="24"/>
                <w:szCs w:val="24"/>
              </w:rPr>
              <w:t>Обучение безопасным методам и приемам выполнения работ, инструктаж по охране труда, стажировка на рабочем месте и проверка знаний требований охраны труда и промышленной безопасности( )(последнее при необходимости)</w:t>
            </w:r>
          </w:p>
        </w:tc>
      </w:tr>
      <w:tr w:rsidR="00D326A4" w:rsidTr="000E02C9">
        <w:tc>
          <w:tcPr>
            <w:tcW w:w="4669" w:type="dxa"/>
          </w:tcPr>
          <w:p w:rsidR="00D326A4" w:rsidRPr="00764BDC" w:rsidRDefault="00D326A4" w:rsidP="009D050C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64BDC">
              <w:rPr>
                <w:sz w:val="24"/>
                <w:szCs w:val="24"/>
              </w:rPr>
              <w:t>Дополнительные специальности</w:t>
            </w:r>
          </w:p>
        </w:tc>
        <w:tc>
          <w:tcPr>
            <w:tcW w:w="4676" w:type="dxa"/>
          </w:tcPr>
          <w:p w:rsidR="00D326A4" w:rsidRPr="00764BDC" w:rsidRDefault="00D326A4" w:rsidP="008A02D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217FC9" w:rsidRPr="00331724" w:rsidRDefault="00217FC9" w:rsidP="00AE5327">
      <w:pPr>
        <w:pStyle w:val="2"/>
      </w:pPr>
      <w:bookmarkStart w:id="28" w:name="_Toc34063438"/>
      <w:bookmarkStart w:id="29" w:name="_Toc34063503"/>
      <w:bookmarkStart w:id="30" w:name="_Toc34063684"/>
      <w:bookmarkStart w:id="31" w:name="_Toc34063782"/>
      <w:bookmarkStart w:id="32" w:name="_Toc34063800"/>
      <w:bookmarkStart w:id="33" w:name="_Toc34063824"/>
      <w:bookmarkStart w:id="34" w:name="_Toc43393591"/>
      <w:r w:rsidRPr="00331724">
        <w:t>1.</w:t>
      </w:r>
      <w:r>
        <w:t>4</w:t>
      </w:r>
      <w:r w:rsidR="00183B96">
        <w:t>.</w:t>
      </w:r>
      <w:r w:rsidR="00AE5327">
        <w:t xml:space="preserve"> </w:t>
      </w:r>
      <w:r w:rsidRPr="00331724">
        <w:t>Планируемые результ</w:t>
      </w:r>
      <w:r w:rsidRPr="00AE5327">
        <w:t>а</w:t>
      </w:r>
      <w:r w:rsidRPr="00331724">
        <w:t>ты обучения</w:t>
      </w:r>
      <w:bookmarkEnd w:id="28"/>
      <w:bookmarkEnd w:id="29"/>
      <w:bookmarkEnd w:id="30"/>
      <w:bookmarkEnd w:id="31"/>
      <w:bookmarkEnd w:id="32"/>
      <w:bookmarkEnd w:id="33"/>
      <w:bookmarkEnd w:id="34"/>
    </w:p>
    <w:p w:rsidR="00217FC9" w:rsidRDefault="00217FC9" w:rsidP="006363EB">
      <w:pPr>
        <w:rPr>
          <w:szCs w:val="28"/>
          <w:lang w:eastAsia="ru-RU"/>
        </w:rPr>
      </w:pPr>
      <w:r w:rsidRPr="00F56D7B">
        <w:rPr>
          <w:szCs w:val="28"/>
          <w:lang w:eastAsia="ru-RU"/>
        </w:rPr>
        <w:t xml:space="preserve">Таблица – 1. </w:t>
      </w:r>
      <w:r w:rsidRPr="00331724">
        <w:rPr>
          <w:szCs w:val="28"/>
        </w:rPr>
        <w:t>Перечень нормативных документов, опред</w:t>
      </w:r>
      <w:r>
        <w:rPr>
          <w:szCs w:val="28"/>
        </w:rPr>
        <w:t xml:space="preserve">еляющих требования к </w:t>
      </w:r>
      <w:r w:rsidR="00287725" w:rsidRPr="00287725">
        <w:rPr>
          <w:szCs w:val="28"/>
        </w:rPr>
        <w:t>слушателю</w:t>
      </w:r>
      <w:r w:rsidRPr="00287725">
        <w:rPr>
          <w:szCs w:val="28"/>
        </w:rPr>
        <w:t>.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43"/>
        <w:gridCol w:w="1562"/>
        <w:gridCol w:w="2955"/>
      </w:tblGrid>
      <w:tr w:rsidR="00993465" w:rsidRPr="00993465" w:rsidTr="000E02C9">
        <w:trPr>
          <w:trHeight w:val="623"/>
        </w:trPr>
        <w:tc>
          <w:tcPr>
            <w:tcW w:w="4843" w:type="dxa"/>
          </w:tcPr>
          <w:p w:rsidR="00114F38" w:rsidRPr="0030236D" w:rsidRDefault="00114F38" w:rsidP="00E213E5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30236D">
              <w:rPr>
                <w:iCs/>
                <w:sz w:val="24"/>
                <w:szCs w:val="24"/>
              </w:rPr>
              <w:t>Нормативный документ</w:t>
            </w:r>
          </w:p>
        </w:tc>
        <w:tc>
          <w:tcPr>
            <w:tcW w:w="1562" w:type="dxa"/>
          </w:tcPr>
          <w:p w:rsidR="00114F38" w:rsidRPr="0030236D" w:rsidRDefault="00114F38" w:rsidP="009D050C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30236D">
              <w:rPr>
                <w:iCs/>
                <w:sz w:val="24"/>
                <w:szCs w:val="24"/>
              </w:rPr>
              <w:t xml:space="preserve">Код трудовой функции </w:t>
            </w:r>
          </w:p>
        </w:tc>
        <w:tc>
          <w:tcPr>
            <w:tcW w:w="2955" w:type="dxa"/>
          </w:tcPr>
          <w:p w:rsidR="00114F38" w:rsidRPr="0030236D" w:rsidRDefault="00114F38" w:rsidP="00E213E5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30236D">
              <w:rPr>
                <w:iCs/>
                <w:sz w:val="24"/>
                <w:szCs w:val="24"/>
              </w:rPr>
              <w:t>Наименование</w:t>
            </w:r>
          </w:p>
          <w:p w:rsidR="00114F38" w:rsidRPr="0030236D" w:rsidRDefault="00114F38" w:rsidP="00E213E5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30236D">
              <w:rPr>
                <w:iCs/>
                <w:sz w:val="24"/>
                <w:szCs w:val="24"/>
              </w:rPr>
              <w:t>трудовой функции</w:t>
            </w:r>
          </w:p>
        </w:tc>
      </w:tr>
      <w:tr w:rsidR="00993465" w:rsidRPr="00993465" w:rsidTr="000E02C9">
        <w:trPr>
          <w:trHeight w:val="670"/>
        </w:trPr>
        <w:tc>
          <w:tcPr>
            <w:tcW w:w="4843" w:type="dxa"/>
          </w:tcPr>
          <w:p w:rsidR="00793F71" w:rsidRPr="0030236D" w:rsidRDefault="005A4C6C" w:rsidP="008A02D3">
            <w:pPr>
              <w:ind w:firstLine="0"/>
              <w:rPr>
                <w:iCs/>
                <w:sz w:val="24"/>
                <w:szCs w:val="24"/>
              </w:rPr>
            </w:pPr>
            <w:r w:rsidRPr="0030236D">
              <w:rPr>
                <w:iCs/>
                <w:sz w:val="24"/>
                <w:szCs w:val="24"/>
              </w:rPr>
              <w:t xml:space="preserve">Профессиональный стандарт </w:t>
            </w:r>
            <w:r w:rsidR="00523C79" w:rsidRPr="00523C79">
              <w:rPr>
                <w:iCs/>
                <w:sz w:val="24"/>
                <w:szCs w:val="24"/>
              </w:rPr>
              <w:t>Планирование, разработка и совершенствование системы управления охраной труда и оценки профессиональных рисков</w:t>
            </w:r>
          </w:p>
        </w:tc>
        <w:tc>
          <w:tcPr>
            <w:tcW w:w="1562" w:type="dxa"/>
          </w:tcPr>
          <w:p w:rsidR="005A4C6C" w:rsidRPr="0030236D" w:rsidRDefault="00EF7F01" w:rsidP="00793F71">
            <w:pPr>
              <w:ind w:left="176" w:right="121" w:firstLine="0"/>
              <w:jc w:val="center"/>
              <w:rPr>
                <w:sz w:val="24"/>
                <w:szCs w:val="24"/>
                <w:lang w:eastAsia="ru-RU"/>
              </w:rPr>
            </w:pPr>
            <w:r w:rsidRPr="00EF7F01">
              <w:rPr>
                <w:sz w:val="24"/>
                <w:szCs w:val="24"/>
                <w:lang w:eastAsia="ru-RU"/>
              </w:rPr>
              <w:t>B/02.7</w:t>
            </w:r>
          </w:p>
        </w:tc>
        <w:tc>
          <w:tcPr>
            <w:tcW w:w="2955" w:type="dxa"/>
          </w:tcPr>
          <w:p w:rsidR="005A4C6C" w:rsidRPr="0030236D" w:rsidRDefault="00EF7F01" w:rsidP="00CF6764">
            <w:pPr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EF7F01">
              <w:rPr>
                <w:sz w:val="24"/>
                <w:szCs w:val="24"/>
                <w:lang w:eastAsia="ru-RU"/>
              </w:rPr>
              <w:t>Подготовка предложений по распределению полномочий, ответственности, обязанностей по вопросам управления охраной труда, оценки профессиональных рисков и обоснованию ресурсного обеспечения</w:t>
            </w:r>
          </w:p>
        </w:tc>
      </w:tr>
    </w:tbl>
    <w:p w:rsidR="00B10688" w:rsidRDefault="00B10688" w:rsidP="00B10688">
      <w:pPr>
        <w:ind w:firstLine="0"/>
        <w:rPr>
          <w:szCs w:val="28"/>
          <w:lang w:eastAsia="ru-RU"/>
        </w:rPr>
        <w:sectPr w:rsidR="00B10688" w:rsidSect="00E518B4">
          <w:footerReference w:type="default" r:id="rId11"/>
          <w:footerReference w:type="first" r:id="rId12"/>
          <w:pgSz w:w="11906" w:h="16838"/>
          <w:pgMar w:top="1134" w:right="850" w:bottom="1134" w:left="1701" w:header="709" w:footer="709" w:gutter="0"/>
          <w:cols w:space="708"/>
          <w:titlePg/>
          <w:docGrid w:linePitch="381"/>
        </w:sectPr>
      </w:pPr>
    </w:p>
    <w:p w:rsidR="00217FC9" w:rsidRPr="00EB1C66" w:rsidRDefault="00217FC9" w:rsidP="00F75787">
      <w:pPr>
        <w:rPr>
          <w:szCs w:val="28"/>
          <w:lang w:eastAsia="ru-RU"/>
        </w:rPr>
      </w:pPr>
      <w:r w:rsidRPr="00F56D7B">
        <w:rPr>
          <w:szCs w:val="28"/>
          <w:lang w:eastAsia="ru-RU"/>
        </w:rPr>
        <w:lastRenderedPageBreak/>
        <w:t xml:space="preserve">Таблица – </w:t>
      </w:r>
      <w:r>
        <w:rPr>
          <w:szCs w:val="28"/>
          <w:lang w:eastAsia="ru-RU"/>
        </w:rPr>
        <w:t>2</w:t>
      </w:r>
      <w:r w:rsidRPr="00F56D7B">
        <w:rPr>
          <w:szCs w:val="28"/>
          <w:lang w:eastAsia="ru-RU"/>
        </w:rPr>
        <w:t xml:space="preserve">. </w:t>
      </w:r>
      <w:r w:rsidRPr="00EB1C66">
        <w:rPr>
          <w:szCs w:val="28"/>
          <w:lang w:eastAsia="ru-RU"/>
        </w:rPr>
        <w:t>Требования к</w:t>
      </w:r>
      <w:r>
        <w:rPr>
          <w:szCs w:val="28"/>
          <w:lang w:eastAsia="ru-RU"/>
        </w:rPr>
        <w:t xml:space="preserve"> результатам освоения программы.</w:t>
      </w:r>
    </w:p>
    <w:tbl>
      <w:tblPr>
        <w:tblW w:w="14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42"/>
        <w:gridCol w:w="2273"/>
        <w:gridCol w:w="3397"/>
        <w:gridCol w:w="2977"/>
        <w:gridCol w:w="3118"/>
      </w:tblGrid>
      <w:tr w:rsidR="00B10688" w:rsidRPr="009F4716" w:rsidTr="00B802AC">
        <w:trPr>
          <w:trHeight w:val="1111"/>
          <w:jc w:val="center"/>
        </w:trPr>
        <w:tc>
          <w:tcPr>
            <w:tcW w:w="2542" w:type="dxa"/>
          </w:tcPr>
          <w:p w:rsidR="00B10688" w:rsidRPr="00B10688" w:rsidRDefault="009C2204" w:rsidP="00B10688">
            <w:pPr>
              <w:ind w:right="113"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Вид профессиональной </w:t>
            </w:r>
            <w:r w:rsidR="00B10688" w:rsidRPr="00B10688">
              <w:rPr>
                <w:sz w:val="20"/>
                <w:szCs w:val="20"/>
                <w:lang w:eastAsia="ru-RU"/>
              </w:rPr>
              <w:t>деятельности (раздел общие сведения из профстандарта)*</w:t>
            </w:r>
          </w:p>
        </w:tc>
        <w:tc>
          <w:tcPr>
            <w:tcW w:w="2273" w:type="dxa"/>
          </w:tcPr>
          <w:p w:rsidR="00B10688" w:rsidRPr="009F4716" w:rsidRDefault="00B10688" w:rsidP="00E213E5">
            <w:pPr>
              <w:ind w:left="132" w:right="113" w:firstLine="0"/>
              <w:jc w:val="center"/>
              <w:rPr>
                <w:sz w:val="24"/>
                <w:szCs w:val="24"/>
                <w:lang w:eastAsia="ru-RU"/>
              </w:rPr>
            </w:pPr>
            <w:r w:rsidRPr="00B10688">
              <w:rPr>
                <w:sz w:val="20"/>
                <w:szCs w:val="20"/>
                <w:lang w:eastAsia="ru-RU"/>
              </w:rPr>
              <w:t>Профессиональные компетенции или трудовые функции*</w:t>
            </w:r>
          </w:p>
        </w:tc>
        <w:tc>
          <w:tcPr>
            <w:tcW w:w="3397" w:type="dxa"/>
          </w:tcPr>
          <w:p w:rsidR="00B10688" w:rsidRPr="00B802AC" w:rsidRDefault="00B10688" w:rsidP="00E213E5">
            <w:pPr>
              <w:ind w:left="132" w:right="113" w:firstLine="0"/>
              <w:jc w:val="center"/>
              <w:rPr>
                <w:sz w:val="24"/>
                <w:szCs w:val="24"/>
                <w:lang w:eastAsia="ru-RU"/>
              </w:rPr>
            </w:pPr>
            <w:r w:rsidRPr="00B802AC">
              <w:rPr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2977" w:type="dxa"/>
          </w:tcPr>
          <w:p w:rsidR="00B10688" w:rsidRPr="009F4716" w:rsidRDefault="00B10688" w:rsidP="00E213E5">
            <w:pPr>
              <w:ind w:left="132" w:right="113" w:firstLine="0"/>
              <w:jc w:val="center"/>
              <w:rPr>
                <w:sz w:val="24"/>
                <w:szCs w:val="24"/>
                <w:lang w:eastAsia="ru-RU"/>
              </w:rPr>
            </w:pPr>
            <w:r w:rsidRPr="009F4716">
              <w:rPr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118" w:type="dxa"/>
          </w:tcPr>
          <w:p w:rsidR="00B10688" w:rsidRPr="009F4716" w:rsidRDefault="00B10688" w:rsidP="00E213E5">
            <w:pPr>
              <w:ind w:left="132" w:right="113" w:firstLine="0"/>
              <w:jc w:val="center"/>
              <w:rPr>
                <w:sz w:val="24"/>
                <w:szCs w:val="24"/>
                <w:lang w:eastAsia="ru-RU"/>
              </w:rPr>
            </w:pPr>
            <w:r w:rsidRPr="009F4716">
              <w:rPr>
                <w:sz w:val="24"/>
                <w:szCs w:val="24"/>
                <w:lang w:eastAsia="ru-RU"/>
              </w:rPr>
              <w:t>Практический опыт</w:t>
            </w:r>
          </w:p>
        </w:tc>
      </w:tr>
      <w:tr w:rsidR="00CF6764" w:rsidRPr="009F4716" w:rsidTr="00950222">
        <w:trPr>
          <w:trHeight w:val="5377"/>
          <w:jc w:val="center"/>
        </w:trPr>
        <w:tc>
          <w:tcPr>
            <w:tcW w:w="2542" w:type="dxa"/>
          </w:tcPr>
          <w:p w:rsidR="00165E9D" w:rsidRDefault="00EF7F01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  <w:r w:rsidRPr="00EF7F01">
              <w:rPr>
                <w:sz w:val="20"/>
                <w:szCs w:val="20"/>
                <w:lang w:eastAsia="ru-RU"/>
              </w:rPr>
              <w:t>B/02.7</w:t>
            </w: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Default="00165E9D" w:rsidP="00CF6764">
            <w:pPr>
              <w:ind w:left="132" w:right="113" w:firstLine="0"/>
              <w:jc w:val="left"/>
              <w:rPr>
                <w:sz w:val="20"/>
                <w:szCs w:val="20"/>
                <w:lang w:eastAsia="ru-RU"/>
              </w:rPr>
            </w:pPr>
          </w:p>
          <w:p w:rsidR="00165E9D" w:rsidRPr="00666F50" w:rsidRDefault="00165E9D" w:rsidP="00EF7F01">
            <w:pPr>
              <w:ind w:right="113" w:firstLine="0"/>
              <w:jc w:val="left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</w:tcPr>
          <w:p w:rsidR="00165E9D" w:rsidRDefault="00EF7F01" w:rsidP="00165E9D">
            <w:pPr>
              <w:ind w:firstLine="0"/>
              <w:jc w:val="left"/>
              <w:rPr>
                <w:sz w:val="20"/>
                <w:szCs w:val="20"/>
              </w:rPr>
            </w:pPr>
            <w:r w:rsidRPr="00EF7F01">
              <w:rPr>
                <w:sz w:val="20"/>
                <w:szCs w:val="20"/>
              </w:rPr>
              <w:t xml:space="preserve">Планирование, разработка и совершенствование системы управления охраной труда и оценки профессиональных рисков </w:t>
            </w:r>
          </w:p>
          <w:p w:rsidR="00EF7F01" w:rsidRPr="00CF6764" w:rsidRDefault="00EF7F01" w:rsidP="00165E9D">
            <w:pPr>
              <w:ind w:firstLine="0"/>
              <w:jc w:val="left"/>
              <w:rPr>
                <w:sz w:val="20"/>
                <w:szCs w:val="20"/>
              </w:rPr>
            </w:pPr>
            <w:r w:rsidRPr="00EF7F01">
              <w:rPr>
                <w:sz w:val="20"/>
                <w:szCs w:val="20"/>
              </w:rPr>
              <w:t>Подготовка предложений по распределению полномочий, ответственности, обязанностей по вопросам управления охраной труда, оценки профессиональных рисков и обоснованию ресурсного обеспечения</w:t>
            </w:r>
          </w:p>
        </w:tc>
        <w:tc>
          <w:tcPr>
            <w:tcW w:w="3397" w:type="dxa"/>
          </w:tcPr>
          <w:p w:rsidR="00EF7F01" w:rsidRPr="00EF7F01" w:rsidRDefault="00EF7F01" w:rsidP="00EF7F01">
            <w:pPr>
              <w:ind w:left="132" w:right="113" w:firstLine="0"/>
              <w:rPr>
                <w:sz w:val="20"/>
                <w:szCs w:val="20"/>
                <w:lang w:eastAsia="ru-RU"/>
              </w:rPr>
            </w:pPr>
            <w:r w:rsidRPr="00EF7F01">
              <w:rPr>
                <w:sz w:val="20"/>
                <w:szCs w:val="20"/>
                <w:lang w:eastAsia="ru-RU"/>
              </w:rPr>
              <w:t>Нормативные правовые акты по охране труда</w:t>
            </w:r>
          </w:p>
          <w:p w:rsidR="00EF7F01" w:rsidRPr="00EF7F01" w:rsidRDefault="00EF7F01" w:rsidP="00EF7F01">
            <w:pPr>
              <w:ind w:left="132" w:right="113" w:firstLine="0"/>
              <w:rPr>
                <w:sz w:val="20"/>
                <w:szCs w:val="20"/>
                <w:lang w:eastAsia="ru-RU"/>
              </w:rPr>
            </w:pPr>
            <w:r w:rsidRPr="00EF7F01">
              <w:rPr>
                <w:sz w:val="20"/>
                <w:szCs w:val="20"/>
                <w:lang w:eastAsia="ru-RU"/>
              </w:rPr>
              <w:t>Применяемое оборудование, технологические процессы, структура управления в организации</w:t>
            </w:r>
          </w:p>
          <w:p w:rsidR="00EF7F01" w:rsidRPr="00EF7F01" w:rsidRDefault="00EF7F01" w:rsidP="00EF7F01">
            <w:pPr>
              <w:ind w:left="132" w:right="113" w:firstLine="0"/>
              <w:rPr>
                <w:sz w:val="20"/>
                <w:szCs w:val="20"/>
                <w:lang w:eastAsia="ru-RU"/>
              </w:rPr>
            </w:pPr>
            <w:r w:rsidRPr="00EF7F01">
              <w:rPr>
                <w:sz w:val="20"/>
                <w:szCs w:val="20"/>
                <w:lang w:eastAsia="ru-RU"/>
              </w:rPr>
              <w:t>Правила финансового обеспечения и разработки бюджетов финансирования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    </w:r>
          </w:p>
          <w:p w:rsidR="00EF7F01" w:rsidRPr="00EF7F01" w:rsidRDefault="00EF7F01" w:rsidP="00EF7F01">
            <w:pPr>
              <w:ind w:left="132" w:right="113" w:firstLine="0"/>
              <w:rPr>
                <w:sz w:val="20"/>
                <w:szCs w:val="20"/>
                <w:lang w:eastAsia="ru-RU"/>
              </w:rPr>
            </w:pPr>
            <w:r w:rsidRPr="00EF7F01">
              <w:rPr>
                <w:sz w:val="20"/>
                <w:szCs w:val="20"/>
                <w:lang w:eastAsia="ru-RU"/>
              </w:rPr>
              <w:t>Механизм финансирования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    </w:r>
          </w:p>
          <w:p w:rsidR="00165E9D" w:rsidRPr="00B802AC" w:rsidRDefault="00EF7F01" w:rsidP="00EF7F01">
            <w:pPr>
              <w:ind w:left="132" w:right="113" w:firstLine="0"/>
              <w:rPr>
                <w:sz w:val="20"/>
                <w:szCs w:val="20"/>
                <w:lang w:eastAsia="ru-RU"/>
              </w:rPr>
            </w:pPr>
            <w:r w:rsidRPr="00EF7F01">
              <w:rPr>
                <w:sz w:val="20"/>
                <w:szCs w:val="20"/>
                <w:lang w:eastAsia="ru-RU"/>
              </w:rPr>
              <w:t>Правила установления страхователям скидок и надбавок к тарифам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2977" w:type="dxa"/>
          </w:tcPr>
          <w:p w:rsidR="00EF7F01" w:rsidRPr="00EF7F01" w:rsidRDefault="00EF7F01" w:rsidP="00EF7F01">
            <w:pPr>
              <w:ind w:right="113" w:firstLine="0"/>
              <w:rPr>
                <w:iCs/>
                <w:sz w:val="20"/>
                <w:szCs w:val="20"/>
                <w:lang w:eastAsia="ru-RU"/>
              </w:rPr>
            </w:pPr>
            <w:r w:rsidRPr="00EF7F01">
              <w:rPr>
                <w:iCs/>
                <w:sz w:val="20"/>
                <w:szCs w:val="20"/>
                <w:lang w:eastAsia="ru-RU"/>
              </w:rPr>
              <w:t>Анализировать вероятность возникновения рисков на этапах производственной деятельности организации, ввода нового оборудования и технологических процессов</w:t>
            </w:r>
          </w:p>
          <w:p w:rsidR="00EF7F01" w:rsidRPr="00EF7F01" w:rsidRDefault="00EF7F01" w:rsidP="00EF7F01">
            <w:pPr>
              <w:ind w:right="113" w:firstLine="0"/>
              <w:rPr>
                <w:iCs/>
                <w:sz w:val="20"/>
                <w:szCs w:val="20"/>
                <w:lang w:eastAsia="ru-RU"/>
              </w:rPr>
            </w:pPr>
            <w:r w:rsidRPr="00EF7F01">
              <w:rPr>
                <w:iCs/>
                <w:sz w:val="20"/>
                <w:szCs w:val="20"/>
                <w:lang w:eastAsia="ru-RU"/>
              </w:rPr>
              <w:t>Обеспечивать проведение профилактической работы по предупреждению производственного травматизма, профессиональных заболеваний и заболеваний, обусловленных производственными факторами, а также работы по улучшению условий труда</w:t>
            </w:r>
          </w:p>
          <w:p w:rsidR="00165E9D" w:rsidRPr="00165E9D" w:rsidRDefault="00EF7F01" w:rsidP="00EF7F01">
            <w:pPr>
              <w:ind w:right="113" w:firstLine="0"/>
              <w:rPr>
                <w:iCs/>
                <w:sz w:val="20"/>
                <w:szCs w:val="20"/>
                <w:lang w:eastAsia="ru-RU"/>
              </w:rPr>
            </w:pPr>
            <w:r w:rsidRPr="00EF7F01">
              <w:rPr>
                <w:iCs/>
                <w:sz w:val="20"/>
                <w:szCs w:val="20"/>
                <w:lang w:eastAsia="ru-RU"/>
              </w:rPr>
              <w:t>Проводить расчеты необходимого финансового обеспечения для реализации мероприятий по улучшению условий и охраны труда и снижению уровней профессиональных рисков</w:t>
            </w:r>
          </w:p>
        </w:tc>
        <w:tc>
          <w:tcPr>
            <w:tcW w:w="3118" w:type="dxa"/>
          </w:tcPr>
          <w:p w:rsidR="00EF7F01" w:rsidRPr="00287725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287725">
              <w:rPr>
                <w:sz w:val="20"/>
                <w:szCs w:val="20"/>
              </w:rPr>
              <w:t>Подготовка предложений в проекты локальных нормативных актов по распределению обязанностей в сфере охраны труда между должностными лицами работодателя с использованием уровней управления</w:t>
            </w:r>
          </w:p>
          <w:p w:rsidR="00EF7F01" w:rsidRPr="00287725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287725">
              <w:rPr>
                <w:sz w:val="20"/>
                <w:szCs w:val="20"/>
              </w:rPr>
              <w:t>Осуществление оперативной и консультационной связи с органами государственной власти по вопросам охраны труда</w:t>
            </w:r>
          </w:p>
          <w:p w:rsidR="00950222" w:rsidRPr="00287725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287725">
              <w:rPr>
                <w:sz w:val="20"/>
                <w:szCs w:val="20"/>
              </w:rPr>
              <w:t>Подготовка плана мероприятий по улучшению условий и охраны труда и снижению уровней профессиональных рисков, обоснование объемов их финансирования</w:t>
            </w:r>
          </w:p>
          <w:p w:rsidR="00EF7F01" w:rsidRPr="00287725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287725">
              <w:rPr>
                <w:sz w:val="20"/>
                <w:szCs w:val="20"/>
              </w:rPr>
              <w:t>Эффективные технологии управления персоналом</w:t>
            </w:r>
          </w:p>
          <w:p w:rsidR="00EF7F01" w:rsidRPr="00287725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287725">
              <w:rPr>
                <w:sz w:val="20"/>
                <w:szCs w:val="20"/>
              </w:rPr>
              <w:t>Методы оценки профессиональных рисков</w:t>
            </w:r>
          </w:p>
          <w:p w:rsidR="00EF7F01" w:rsidRPr="00287725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287725">
              <w:rPr>
                <w:sz w:val="20"/>
                <w:szCs w:val="20"/>
              </w:rPr>
              <w:t>Технологии информирования и убеждения работников</w:t>
            </w:r>
          </w:p>
          <w:p w:rsidR="00EF7F01" w:rsidRPr="00287725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287725">
              <w:rPr>
                <w:sz w:val="20"/>
                <w:szCs w:val="20"/>
              </w:rPr>
              <w:t>Методы мотивации и стимулирования работников к безопасному труду</w:t>
            </w:r>
          </w:p>
          <w:p w:rsidR="00EF7F01" w:rsidRPr="00CF6764" w:rsidRDefault="00EF7F01" w:rsidP="00EF7F01">
            <w:pPr>
              <w:ind w:firstLine="0"/>
              <w:jc w:val="left"/>
              <w:rPr>
                <w:sz w:val="20"/>
                <w:szCs w:val="20"/>
              </w:rPr>
            </w:pPr>
            <w:r w:rsidRPr="00287725">
              <w:rPr>
                <w:sz w:val="20"/>
                <w:szCs w:val="20"/>
              </w:rPr>
              <w:t>Передовой опыт и передовые технологии обеспечения безопасности и улучшения условий труда</w:t>
            </w:r>
          </w:p>
        </w:tc>
      </w:tr>
    </w:tbl>
    <w:p w:rsidR="00B10688" w:rsidRDefault="00B10688" w:rsidP="00B10688">
      <w:pPr>
        <w:ind w:firstLine="0"/>
        <w:contextualSpacing/>
        <w:rPr>
          <w:b/>
          <w:szCs w:val="28"/>
        </w:rPr>
        <w:sectPr w:rsidR="00B10688" w:rsidSect="00B10688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81"/>
        </w:sectPr>
      </w:pPr>
    </w:p>
    <w:p w:rsidR="00217FC9" w:rsidRDefault="00AE5327" w:rsidP="00AE5327">
      <w:pPr>
        <w:pStyle w:val="1"/>
      </w:pPr>
      <w:bookmarkStart w:id="35" w:name="_Toc34063439"/>
      <w:bookmarkStart w:id="36" w:name="_Toc34063504"/>
      <w:bookmarkStart w:id="37" w:name="_Toc34063685"/>
      <w:bookmarkStart w:id="38" w:name="_Toc34063783"/>
      <w:bookmarkStart w:id="39" w:name="_Toc34063801"/>
      <w:bookmarkStart w:id="40" w:name="_Toc34063825"/>
      <w:bookmarkStart w:id="41" w:name="_Toc43393592"/>
      <w:r>
        <w:lastRenderedPageBreak/>
        <w:t>2</w:t>
      </w:r>
      <w:r w:rsidR="004E2136">
        <w:t>.</w:t>
      </w:r>
      <w:r>
        <w:t xml:space="preserve"> </w:t>
      </w:r>
      <w:r w:rsidR="00217FC9" w:rsidRPr="00741091">
        <w:t>СОДЕРЖАНИЕ</w:t>
      </w:r>
      <w:r w:rsidR="00217FC9" w:rsidRPr="009D309D">
        <w:t xml:space="preserve"> ПРОГРАММЫ</w:t>
      </w:r>
      <w:bookmarkEnd w:id="35"/>
      <w:bookmarkEnd w:id="36"/>
      <w:bookmarkEnd w:id="37"/>
      <w:bookmarkEnd w:id="38"/>
      <w:bookmarkEnd w:id="39"/>
      <w:bookmarkEnd w:id="40"/>
      <w:bookmarkEnd w:id="41"/>
    </w:p>
    <w:p w:rsidR="00C33E71" w:rsidRPr="00C33E71" w:rsidRDefault="00C33E71" w:rsidP="00C33E71">
      <w:bookmarkStart w:id="42" w:name="_GoBack"/>
      <w:bookmarkEnd w:id="42"/>
    </w:p>
    <w:p w:rsidR="000A43A1" w:rsidRPr="00C33E71" w:rsidRDefault="000A43A1" w:rsidP="00B41FF0">
      <w:r w:rsidRPr="00C33E71">
        <w:t xml:space="preserve">Тема </w:t>
      </w:r>
      <w:r w:rsidR="00B41FF0" w:rsidRPr="00C33E71">
        <w:t>1</w:t>
      </w:r>
      <w:r w:rsidRPr="00C33E71">
        <w:t>.</w:t>
      </w:r>
      <w:r w:rsidR="00B41FF0" w:rsidRPr="00C33E71">
        <w:tab/>
      </w:r>
      <w:r w:rsidR="00072941" w:rsidRPr="00C33E71">
        <w:t>Классификация опасностей. Идентификация вредных и (или) опасных производственных факторов на рабочем месте.</w:t>
      </w:r>
    </w:p>
    <w:p w:rsidR="00AB5658" w:rsidRPr="00C33E71" w:rsidRDefault="00F36B9D" w:rsidP="00B41FF0">
      <w:r w:rsidRPr="00C33E71">
        <w:t xml:space="preserve">Тема </w:t>
      </w:r>
      <w:r w:rsidR="00B41FF0" w:rsidRPr="00C33E71">
        <w:t>2</w:t>
      </w:r>
      <w:r w:rsidRPr="00C33E71">
        <w:t>.</w:t>
      </w:r>
      <w:r w:rsidR="00B41FF0" w:rsidRPr="00C33E71">
        <w:tab/>
      </w:r>
      <w:r w:rsidR="00CE583C" w:rsidRPr="00C33E71">
        <w:t>Оценка уровня профессионального риска выявленных (идентифицированных) опасностей</w:t>
      </w:r>
      <w:r w:rsidR="000A43A1" w:rsidRPr="00C33E71">
        <w:t>.</w:t>
      </w:r>
      <w:r w:rsidR="00AB5658" w:rsidRPr="00C33E71">
        <w:t xml:space="preserve"> </w:t>
      </w:r>
    </w:p>
    <w:p w:rsidR="000A43A1" w:rsidRPr="00C33E71" w:rsidRDefault="00F36B9D" w:rsidP="00B41FF0">
      <w:r w:rsidRPr="00C33E71">
        <w:t xml:space="preserve">Тема </w:t>
      </w:r>
      <w:r w:rsidR="00230EDB" w:rsidRPr="00C33E71">
        <w:t>3</w:t>
      </w:r>
      <w:r w:rsidRPr="00C33E71">
        <w:t>.</w:t>
      </w:r>
      <w:r w:rsidR="00B41FF0" w:rsidRPr="00C33E71">
        <w:tab/>
      </w:r>
      <w:r w:rsidR="0055787B" w:rsidRPr="00C33E71">
        <w:t>Безопасные методы и приемы выполнения работ</w:t>
      </w:r>
      <w:r w:rsidR="000A43A1" w:rsidRPr="00C33E71">
        <w:t>.</w:t>
      </w:r>
    </w:p>
    <w:p w:rsidR="000A43A1" w:rsidRPr="00C33E71" w:rsidRDefault="00F36B9D" w:rsidP="00B41FF0">
      <w:r w:rsidRPr="00C33E71">
        <w:t xml:space="preserve">Тема </w:t>
      </w:r>
      <w:r w:rsidR="00230EDB" w:rsidRPr="00C33E71">
        <w:t>4</w:t>
      </w:r>
      <w:r w:rsidRPr="00C33E71">
        <w:t>.</w:t>
      </w:r>
      <w:r w:rsidR="00B41FF0" w:rsidRPr="00C33E71">
        <w:tab/>
      </w:r>
      <w:r w:rsidR="0055787B" w:rsidRPr="00C33E71">
        <w:t>Меры защиты от воздействия вредных и (или) опасных производственных факторов</w:t>
      </w:r>
      <w:r w:rsidR="000A43A1" w:rsidRPr="00C33E71">
        <w:t>.</w:t>
      </w:r>
    </w:p>
    <w:p w:rsidR="0055787B" w:rsidRPr="00C33E71" w:rsidRDefault="00F36B9D" w:rsidP="000A43A1">
      <w:r w:rsidRPr="00C33E71">
        <w:t xml:space="preserve">Тема </w:t>
      </w:r>
      <w:r w:rsidR="0055787B" w:rsidRPr="00C33E71">
        <w:t>5</w:t>
      </w:r>
      <w:r w:rsidRPr="00C33E71">
        <w:t>.</w:t>
      </w:r>
      <w:r w:rsidR="0055787B" w:rsidRPr="00C33E71">
        <w:t xml:space="preserve">      Средства индивидуальной защиты от воздействия вредных и (или) опасных производственных факторов.</w:t>
      </w:r>
    </w:p>
    <w:p w:rsidR="00C36897" w:rsidRPr="00C33E71" w:rsidRDefault="00F36B9D" w:rsidP="000A43A1">
      <w:r w:rsidRPr="00C33E71">
        <w:t xml:space="preserve">Тема </w:t>
      </w:r>
      <w:r w:rsidR="0055787B" w:rsidRPr="00C33E71">
        <w:t>6</w:t>
      </w:r>
      <w:r w:rsidRPr="00C33E71">
        <w:t>.</w:t>
      </w:r>
      <w:r w:rsidR="0055787B" w:rsidRPr="00C33E71">
        <w:t xml:space="preserve">     Разработка мероприятий по снижению уровней профессиональных рисков</w:t>
      </w:r>
      <w:r w:rsidR="00C36897" w:rsidRPr="00C33E71">
        <w:t>.</w:t>
      </w:r>
    </w:p>
    <w:p w:rsidR="00B41FF0" w:rsidRPr="00C33E71" w:rsidRDefault="00F36B9D" w:rsidP="00AB5658">
      <w:r w:rsidRPr="00C33E71">
        <w:t xml:space="preserve">Тема </w:t>
      </w:r>
      <w:r w:rsidR="0055787B" w:rsidRPr="00C33E71">
        <w:t>7</w:t>
      </w:r>
      <w:r w:rsidRPr="00C33E71">
        <w:t>.</w:t>
      </w:r>
      <w:r w:rsidR="00B41FF0" w:rsidRPr="00C33E71">
        <w:tab/>
      </w:r>
      <w:r w:rsidR="00AB5658" w:rsidRPr="00C33E71">
        <w:t>Организация оказания первой помощи</w:t>
      </w:r>
      <w:r w:rsidR="00B41FF0" w:rsidRPr="00C33E71">
        <w:t>.</w:t>
      </w:r>
    </w:p>
    <w:sectPr w:rsidR="00B41FF0" w:rsidRPr="00C33E71" w:rsidSect="00484F63">
      <w:pgSz w:w="11906" w:h="16838"/>
      <w:pgMar w:top="1134" w:right="56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D6A" w:rsidRDefault="00E55D6A">
      <w:r>
        <w:separator/>
      </w:r>
    </w:p>
  </w:endnote>
  <w:endnote w:type="continuationSeparator" w:id="0">
    <w:p w:rsidR="00E55D6A" w:rsidRDefault="00E5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25" w:rsidRDefault="00287725" w:rsidP="003336E7">
    <w:pPr>
      <w:pStyle w:val="af0"/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2256133"/>
      <w:docPartObj>
        <w:docPartGallery w:val="Page Numbers (Bottom of Page)"/>
        <w:docPartUnique/>
      </w:docPartObj>
    </w:sdtPr>
    <w:sdtEndPr/>
    <w:sdtContent>
      <w:p w:rsidR="00287725" w:rsidRDefault="00287725" w:rsidP="003336E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7441870"/>
      <w:docPartObj>
        <w:docPartGallery w:val="Page Numbers (Bottom of Page)"/>
        <w:docPartUnique/>
      </w:docPartObj>
    </w:sdtPr>
    <w:sdtEndPr/>
    <w:sdtContent>
      <w:p w:rsidR="00287725" w:rsidRDefault="0028772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E71">
          <w:rPr>
            <w:noProof/>
          </w:rPr>
          <w:t>3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869836"/>
      <w:docPartObj>
        <w:docPartGallery w:val="Page Numbers (Bottom of Page)"/>
        <w:docPartUnique/>
      </w:docPartObj>
    </w:sdtPr>
    <w:sdtEndPr/>
    <w:sdtContent>
      <w:p w:rsidR="00287725" w:rsidRDefault="00287725" w:rsidP="003336E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E71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D6A" w:rsidRDefault="00E55D6A">
      <w:r>
        <w:separator/>
      </w:r>
    </w:p>
  </w:footnote>
  <w:footnote w:type="continuationSeparator" w:id="0">
    <w:p w:rsidR="00E55D6A" w:rsidRDefault="00E55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C5EA2"/>
    <w:multiLevelType w:val="hybridMultilevel"/>
    <w:tmpl w:val="D23A9C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5A13AC"/>
    <w:multiLevelType w:val="multilevel"/>
    <w:tmpl w:val="D2606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93F14"/>
    <w:multiLevelType w:val="multilevel"/>
    <w:tmpl w:val="58B2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2D1855"/>
    <w:multiLevelType w:val="multilevel"/>
    <w:tmpl w:val="553C73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D5F05"/>
    <w:multiLevelType w:val="hybridMultilevel"/>
    <w:tmpl w:val="3EDAC3F2"/>
    <w:lvl w:ilvl="0" w:tplc="B2E0E1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273DC"/>
    <w:multiLevelType w:val="hybridMultilevel"/>
    <w:tmpl w:val="0DEEC1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B191CB8"/>
    <w:multiLevelType w:val="multilevel"/>
    <w:tmpl w:val="055620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752555"/>
    <w:multiLevelType w:val="hybridMultilevel"/>
    <w:tmpl w:val="CFE2907C"/>
    <w:lvl w:ilvl="0" w:tplc="4FB2B8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FB2B81C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4E60734"/>
    <w:multiLevelType w:val="hybridMultilevel"/>
    <w:tmpl w:val="09D823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D95E93"/>
    <w:multiLevelType w:val="multilevel"/>
    <w:tmpl w:val="FF726B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22F19"/>
    <w:multiLevelType w:val="multilevel"/>
    <w:tmpl w:val="3C9CA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616624"/>
    <w:multiLevelType w:val="multilevel"/>
    <w:tmpl w:val="6B1EEE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7D2869"/>
    <w:multiLevelType w:val="hybridMultilevel"/>
    <w:tmpl w:val="5E00914A"/>
    <w:lvl w:ilvl="0" w:tplc="FA2CEF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5019E1"/>
    <w:multiLevelType w:val="multilevel"/>
    <w:tmpl w:val="E2FA43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DB273A"/>
    <w:multiLevelType w:val="multilevel"/>
    <w:tmpl w:val="460EE7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EF49EC"/>
    <w:multiLevelType w:val="hybridMultilevel"/>
    <w:tmpl w:val="579EC8D4"/>
    <w:lvl w:ilvl="0" w:tplc="4FB2B8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E482B99"/>
    <w:multiLevelType w:val="multilevel"/>
    <w:tmpl w:val="F17837E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5EA3587C"/>
    <w:multiLevelType w:val="hybridMultilevel"/>
    <w:tmpl w:val="B9B04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6B4384"/>
    <w:multiLevelType w:val="hybridMultilevel"/>
    <w:tmpl w:val="D7BAB0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466618A"/>
    <w:multiLevelType w:val="multilevel"/>
    <w:tmpl w:val="534628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735400"/>
    <w:multiLevelType w:val="multilevel"/>
    <w:tmpl w:val="710656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5E6860"/>
    <w:multiLevelType w:val="multilevel"/>
    <w:tmpl w:val="89BA226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73A84A06"/>
    <w:multiLevelType w:val="hybridMultilevel"/>
    <w:tmpl w:val="474CAAC6"/>
    <w:lvl w:ilvl="0" w:tplc="5BA65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5576244"/>
    <w:multiLevelType w:val="multilevel"/>
    <w:tmpl w:val="14E87B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7"/>
  </w:num>
  <w:num w:numId="5">
    <w:abstractNumId w:val="15"/>
  </w:num>
  <w:num w:numId="6">
    <w:abstractNumId w:val="4"/>
  </w:num>
  <w:num w:numId="7">
    <w:abstractNumId w:val="2"/>
  </w:num>
  <w:num w:numId="8">
    <w:abstractNumId w:val="17"/>
  </w:num>
  <w:num w:numId="9">
    <w:abstractNumId w:val="1"/>
  </w:num>
  <w:num w:numId="10">
    <w:abstractNumId w:val="10"/>
  </w:num>
  <w:num w:numId="11">
    <w:abstractNumId w:val="11"/>
  </w:num>
  <w:num w:numId="12">
    <w:abstractNumId w:val="6"/>
  </w:num>
  <w:num w:numId="13">
    <w:abstractNumId w:val="23"/>
  </w:num>
  <w:num w:numId="14">
    <w:abstractNumId w:val="9"/>
  </w:num>
  <w:num w:numId="15">
    <w:abstractNumId w:val="3"/>
  </w:num>
  <w:num w:numId="16">
    <w:abstractNumId w:val="19"/>
  </w:num>
  <w:num w:numId="17">
    <w:abstractNumId w:val="14"/>
  </w:num>
  <w:num w:numId="18">
    <w:abstractNumId w:val="13"/>
  </w:num>
  <w:num w:numId="19">
    <w:abstractNumId w:val="20"/>
  </w:num>
  <w:num w:numId="20">
    <w:abstractNumId w:val="5"/>
  </w:num>
  <w:num w:numId="21">
    <w:abstractNumId w:val="22"/>
  </w:num>
  <w:num w:numId="22">
    <w:abstractNumId w:val="8"/>
  </w:num>
  <w:num w:numId="23">
    <w:abstractNumId w:val="18"/>
  </w:num>
  <w:num w:numId="24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92F"/>
    <w:rsid w:val="00002C0F"/>
    <w:rsid w:val="00004A78"/>
    <w:rsid w:val="00007EE1"/>
    <w:rsid w:val="00013B01"/>
    <w:rsid w:val="00016272"/>
    <w:rsid w:val="00025018"/>
    <w:rsid w:val="00026594"/>
    <w:rsid w:val="000265F8"/>
    <w:rsid w:val="00027743"/>
    <w:rsid w:val="00032EE7"/>
    <w:rsid w:val="000331C6"/>
    <w:rsid w:val="000346F0"/>
    <w:rsid w:val="000350FE"/>
    <w:rsid w:val="00037CB6"/>
    <w:rsid w:val="00043DE6"/>
    <w:rsid w:val="00054489"/>
    <w:rsid w:val="00056AD7"/>
    <w:rsid w:val="00060980"/>
    <w:rsid w:val="00062239"/>
    <w:rsid w:val="00066D1B"/>
    <w:rsid w:val="000721DF"/>
    <w:rsid w:val="00072941"/>
    <w:rsid w:val="00073210"/>
    <w:rsid w:val="0008150C"/>
    <w:rsid w:val="00082F93"/>
    <w:rsid w:val="000906F9"/>
    <w:rsid w:val="00091004"/>
    <w:rsid w:val="00094596"/>
    <w:rsid w:val="000A43A1"/>
    <w:rsid w:val="000A6357"/>
    <w:rsid w:val="000A6AF4"/>
    <w:rsid w:val="000A706E"/>
    <w:rsid w:val="000B1797"/>
    <w:rsid w:val="000B3A05"/>
    <w:rsid w:val="000B71F6"/>
    <w:rsid w:val="000C2888"/>
    <w:rsid w:val="000C3704"/>
    <w:rsid w:val="000C4834"/>
    <w:rsid w:val="000D26FB"/>
    <w:rsid w:val="000D7D98"/>
    <w:rsid w:val="000E02C9"/>
    <w:rsid w:val="000E7623"/>
    <w:rsid w:val="000E7F10"/>
    <w:rsid w:val="000F0213"/>
    <w:rsid w:val="000F0F12"/>
    <w:rsid w:val="000F2D0A"/>
    <w:rsid w:val="000F40C0"/>
    <w:rsid w:val="000F4C60"/>
    <w:rsid w:val="000F69D6"/>
    <w:rsid w:val="000F6E33"/>
    <w:rsid w:val="001003AE"/>
    <w:rsid w:val="0010220F"/>
    <w:rsid w:val="001052AE"/>
    <w:rsid w:val="00105980"/>
    <w:rsid w:val="001068DB"/>
    <w:rsid w:val="00107133"/>
    <w:rsid w:val="001107BD"/>
    <w:rsid w:val="0011087D"/>
    <w:rsid w:val="001147AE"/>
    <w:rsid w:val="00114839"/>
    <w:rsid w:val="00114F38"/>
    <w:rsid w:val="001154F3"/>
    <w:rsid w:val="00116196"/>
    <w:rsid w:val="00117681"/>
    <w:rsid w:val="0011789D"/>
    <w:rsid w:val="001178A8"/>
    <w:rsid w:val="00122112"/>
    <w:rsid w:val="001243F6"/>
    <w:rsid w:val="001328F4"/>
    <w:rsid w:val="00134796"/>
    <w:rsid w:val="001367C6"/>
    <w:rsid w:val="00144667"/>
    <w:rsid w:val="001531A8"/>
    <w:rsid w:val="00153F46"/>
    <w:rsid w:val="00155AFC"/>
    <w:rsid w:val="001563DC"/>
    <w:rsid w:val="0016108E"/>
    <w:rsid w:val="00162F4E"/>
    <w:rsid w:val="00165E9D"/>
    <w:rsid w:val="001674E5"/>
    <w:rsid w:val="001711C0"/>
    <w:rsid w:val="00174E88"/>
    <w:rsid w:val="00175393"/>
    <w:rsid w:val="0018173F"/>
    <w:rsid w:val="00182224"/>
    <w:rsid w:val="00183B96"/>
    <w:rsid w:val="00183D45"/>
    <w:rsid w:val="001854B4"/>
    <w:rsid w:val="001B09E4"/>
    <w:rsid w:val="001B3A3A"/>
    <w:rsid w:val="001B4853"/>
    <w:rsid w:val="001C50DD"/>
    <w:rsid w:val="001C6757"/>
    <w:rsid w:val="001C7D44"/>
    <w:rsid w:val="001D0789"/>
    <w:rsid w:val="001D10D5"/>
    <w:rsid w:val="001D18DE"/>
    <w:rsid w:val="001D3039"/>
    <w:rsid w:val="001D3433"/>
    <w:rsid w:val="001D5D0D"/>
    <w:rsid w:val="001E3112"/>
    <w:rsid w:val="001E33BF"/>
    <w:rsid w:val="001E5326"/>
    <w:rsid w:val="001E672C"/>
    <w:rsid w:val="001E7878"/>
    <w:rsid w:val="001E7A3C"/>
    <w:rsid w:val="001E7CD0"/>
    <w:rsid w:val="001F1E29"/>
    <w:rsid w:val="001F219C"/>
    <w:rsid w:val="001F452F"/>
    <w:rsid w:val="00202166"/>
    <w:rsid w:val="00202AA8"/>
    <w:rsid w:val="00207A05"/>
    <w:rsid w:val="00212803"/>
    <w:rsid w:val="00213DC1"/>
    <w:rsid w:val="00217FC9"/>
    <w:rsid w:val="00221AF7"/>
    <w:rsid w:val="002228D9"/>
    <w:rsid w:val="00223480"/>
    <w:rsid w:val="002258E9"/>
    <w:rsid w:val="00225BA4"/>
    <w:rsid w:val="00227C02"/>
    <w:rsid w:val="00230EDB"/>
    <w:rsid w:val="002317D7"/>
    <w:rsid w:val="00233E96"/>
    <w:rsid w:val="002414C4"/>
    <w:rsid w:val="00242239"/>
    <w:rsid w:val="00242EEC"/>
    <w:rsid w:val="00243AB5"/>
    <w:rsid w:val="0025073B"/>
    <w:rsid w:val="00252DAE"/>
    <w:rsid w:val="00254BBE"/>
    <w:rsid w:val="002624B4"/>
    <w:rsid w:val="0026316E"/>
    <w:rsid w:val="00265F5E"/>
    <w:rsid w:val="00270703"/>
    <w:rsid w:val="00270746"/>
    <w:rsid w:val="00273C8F"/>
    <w:rsid w:val="00275B69"/>
    <w:rsid w:val="002859A3"/>
    <w:rsid w:val="0028756B"/>
    <w:rsid w:val="00287725"/>
    <w:rsid w:val="0029189F"/>
    <w:rsid w:val="00293FB9"/>
    <w:rsid w:val="002957CC"/>
    <w:rsid w:val="00297DAE"/>
    <w:rsid w:val="002A3376"/>
    <w:rsid w:val="002A3A90"/>
    <w:rsid w:val="002A3C8B"/>
    <w:rsid w:val="002A5706"/>
    <w:rsid w:val="002B4BA3"/>
    <w:rsid w:val="002C38A6"/>
    <w:rsid w:val="002C461A"/>
    <w:rsid w:val="002C6DAA"/>
    <w:rsid w:val="002D0BB4"/>
    <w:rsid w:val="002D35C3"/>
    <w:rsid w:val="002D476B"/>
    <w:rsid w:val="002D5BC1"/>
    <w:rsid w:val="002D6B5B"/>
    <w:rsid w:val="002D6E73"/>
    <w:rsid w:val="002E0BD7"/>
    <w:rsid w:val="002E1730"/>
    <w:rsid w:val="002E19E3"/>
    <w:rsid w:val="002F14BB"/>
    <w:rsid w:val="002F19A5"/>
    <w:rsid w:val="002F4E8D"/>
    <w:rsid w:val="002F581C"/>
    <w:rsid w:val="002F5F84"/>
    <w:rsid w:val="002F6906"/>
    <w:rsid w:val="0030236D"/>
    <w:rsid w:val="00306944"/>
    <w:rsid w:val="003073B0"/>
    <w:rsid w:val="0031305F"/>
    <w:rsid w:val="003137F3"/>
    <w:rsid w:val="00314032"/>
    <w:rsid w:val="00314567"/>
    <w:rsid w:val="0031509A"/>
    <w:rsid w:val="0031520E"/>
    <w:rsid w:val="00320750"/>
    <w:rsid w:val="003219FD"/>
    <w:rsid w:val="00321F5C"/>
    <w:rsid w:val="00323D48"/>
    <w:rsid w:val="003242A5"/>
    <w:rsid w:val="0032440B"/>
    <w:rsid w:val="0032571D"/>
    <w:rsid w:val="00331724"/>
    <w:rsid w:val="0033295D"/>
    <w:rsid w:val="00332E92"/>
    <w:rsid w:val="003336E7"/>
    <w:rsid w:val="00335A50"/>
    <w:rsid w:val="00337092"/>
    <w:rsid w:val="00340921"/>
    <w:rsid w:val="00344448"/>
    <w:rsid w:val="00350EA1"/>
    <w:rsid w:val="00351653"/>
    <w:rsid w:val="003536D9"/>
    <w:rsid w:val="00363B79"/>
    <w:rsid w:val="003663E6"/>
    <w:rsid w:val="00370A18"/>
    <w:rsid w:val="00377FD5"/>
    <w:rsid w:val="0038092B"/>
    <w:rsid w:val="00382694"/>
    <w:rsid w:val="00384114"/>
    <w:rsid w:val="003849C7"/>
    <w:rsid w:val="00390B8E"/>
    <w:rsid w:val="00391BA5"/>
    <w:rsid w:val="00394E41"/>
    <w:rsid w:val="003A1EC5"/>
    <w:rsid w:val="003A2A07"/>
    <w:rsid w:val="003A3DB8"/>
    <w:rsid w:val="003A4F44"/>
    <w:rsid w:val="003B03A7"/>
    <w:rsid w:val="003B0EE5"/>
    <w:rsid w:val="003B129A"/>
    <w:rsid w:val="003B2DF3"/>
    <w:rsid w:val="003B7123"/>
    <w:rsid w:val="003B79A1"/>
    <w:rsid w:val="003C20FD"/>
    <w:rsid w:val="003C20FE"/>
    <w:rsid w:val="003C2D2F"/>
    <w:rsid w:val="003C405C"/>
    <w:rsid w:val="003C7214"/>
    <w:rsid w:val="003D0D82"/>
    <w:rsid w:val="003D10AB"/>
    <w:rsid w:val="003D1DCF"/>
    <w:rsid w:val="003D4800"/>
    <w:rsid w:val="003D573C"/>
    <w:rsid w:val="003D63A6"/>
    <w:rsid w:val="003E49D9"/>
    <w:rsid w:val="003E4B32"/>
    <w:rsid w:val="00402FA9"/>
    <w:rsid w:val="004051A0"/>
    <w:rsid w:val="00405682"/>
    <w:rsid w:val="00407414"/>
    <w:rsid w:val="00410092"/>
    <w:rsid w:val="004120BE"/>
    <w:rsid w:val="0041449E"/>
    <w:rsid w:val="00416851"/>
    <w:rsid w:val="00416856"/>
    <w:rsid w:val="004175DB"/>
    <w:rsid w:val="0043041E"/>
    <w:rsid w:val="00441CBD"/>
    <w:rsid w:val="00441DA7"/>
    <w:rsid w:val="004458D9"/>
    <w:rsid w:val="004478AF"/>
    <w:rsid w:val="00450B15"/>
    <w:rsid w:val="00450BE2"/>
    <w:rsid w:val="0045190C"/>
    <w:rsid w:val="004544DC"/>
    <w:rsid w:val="00454CB2"/>
    <w:rsid w:val="0045683C"/>
    <w:rsid w:val="00456BDE"/>
    <w:rsid w:val="004615D2"/>
    <w:rsid w:val="00465A2E"/>
    <w:rsid w:val="00465F0C"/>
    <w:rsid w:val="0046640E"/>
    <w:rsid w:val="00466F88"/>
    <w:rsid w:val="00471BE4"/>
    <w:rsid w:val="004754CE"/>
    <w:rsid w:val="0047588D"/>
    <w:rsid w:val="004807BF"/>
    <w:rsid w:val="00480D57"/>
    <w:rsid w:val="004820D6"/>
    <w:rsid w:val="00484F63"/>
    <w:rsid w:val="00485FF2"/>
    <w:rsid w:val="00487BC6"/>
    <w:rsid w:val="00493170"/>
    <w:rsid w:val="00496D00"/>
    <w:rsid w:val="004973A1"/>
    <w:rsid w:val="004A1AE2"/>
    <w:rsid w:val="004A32D8"/>
    <w:rsid w:val="004A5EE2"/>
    <w:rsid w:val="004A6CF7"/>
    <w:rsid w:val="004A6FD7"/>
    <w:rsid w:val="004B2074"/>
    <w:rsid w:val="004B20B8"/>
    <w:rsid w:val="004B3705"/>
    <w:rsid w:val="004B51F5"/>
    <w:rsid w:val="004C2358"/>
    <w:rsid w:val="004C542F"/>
    <w:rsid w:val="004D2AE8"/>
    <w:rsid w:val="004D6CDC"/>
    <w:rsid w:val="004E092F"/>
    <w:rsid w:val="004E1256"/>
    <w:rsid w:val="004E1340"/>
    <w:rsid w:val="004E15E3"/>
    <w:rsid w:val="004E1772"/>
    <w:rsid w:val="004E2136"/>
    <w:rsid w:val="004E238C"/>
    <w:rsid w:val="004E569E"/>
    <w:rsid w:val="004E5F3F"/>
    <w:rsid w:val="004F219B"/>
    <w:rsid w:val="004F2236"/>
    <w:rsid w:val="004F24D9"/>
    <w:rsid w:val="00501194"/>
    <w:rsid w:val="005211D6"/>
    <w:rsid w:val="0052246D"/>
    <w:rsid w:val="00522EAB"/>
    <w:rsid w:val="00523C79"/>
    <w:rsid w:val="005258DE"/>
    <w:rsid w:val="00527C43"/>
    <w:rsid w:val="00535053"/>
    <w:rsid w:val="00535886"/>
    <w:rsid w:val="00536290"/>
    <w:rsid w:val="0054138D"/>
    <w:rsid w:val="00544660"/>
    <w:rsid w:val="00547AB0"/>
    <w:rsid w:val="005529FD"/>
    <w:rsid w:val="005536AE"/>
    <w:rsid w:val="0055787B"/>
    <w:rsid w:val="005621A0"/>
    <w:rsid w:val="00562AE4"/>
    <w:rsid w:val="0056537C"/>
    <w:rsid w:val="00566419"/>
    <w:rsid w:val="005745E8"/>
    <w:rsid w:val="00576E14"/>
    <w:rsid w:val="00584840"/>
    <w:rsid w:val="005876A7"/>
    <w:rsid w:val="00595DD2"/>
    <w:rsid w:val="00596AA7"/>
    <w:rsid w:val="005A1678"/>
    <w:rsid w:val="005A39FB"/>
    <w:rsid w:val="005A473A"/>
    <w:rsid w:val="005A4C6C"/>
    <w:rsid w:val="005A6A35"/>
    <w:rsid w:val="005B5981"/>
    <w:rsid w:val="005B612F"/>
    <w:rsid w:val="005B7226"/>
    <w:rsid w:val="005B7E7C"/>
    <w:rsid w:val="005C56AF"/>
    <w:rsid w:val="005C78FF"/>
    <w:rsid w:val="005D2E5D"/>
    <w:rsid w:val="005D48C4"/>
    <w:rsid w:val="005D53B1"/>
    <w:rsid w:val="005E6F91"/>
    <w:rsid w:val="005F348D"/>
    <w:rsid w:val="005F76E3"/>
    <w:rsid w:val="00600618"/>
    <w:rsid w:val="006020DA"/>
    <w:rsid w:val="00606E43"/>
    <w:rsid w:val="00606F8A"/>
    <w:rsid w:val="00607064"/>
    <w:rsid w:val="006134B6"/>
    <w:rsid w:val="0061376C"/>
    <w:rsid w:val="0061720A"/>
    <w:rsid w:val="0061767D"/>
    <w:rsid w:val="00632ADD"/>
    <w:rsid w:val="0063407C"/>
    <w:rsid w:val="006363EB"/>
    <w:rsid w:val="006461D6"/>
    <w:rsid w:val="006462A7"/>
    <w:rsid w:val="00654B69"/>
    <w:rsid w:val="00660F98"/>
    <w:rsid w:val="00662740"/>
    <w:rsid w:val="0066597C"/>
    <w:rsid w:val="00666F50"/>
    <w:rsid w:val="006710BA"/>
    <w:rsid w:val="00671546"/>
    <w:rsid w:val="00671D72"/>
    <w:rsid w:val="00681667"/>
    <w:rsid w:val="00684651"/>
    <w:rsid w:val="00684A6C"/>
    <w:rsid w:val="00686223"/>
    <w:rsid w:val="00687943"/>
    <w:rsid w:val="006926C7"/>
    <w:rsid w:val="0069637D"/>
    <w:rsid w:val="0069639E"/>
    <w:rsid w:val="006A2992"/>
    <w:rsid w:val="006A39DC"/>
    <w:rsid w:val="006A5E56"/>
    <w:rsid w:val="006B0607"/>
    <w:rsid w:val="006B351F"/>
    <w:rsid w:val="006B5070"/>
    <w:rsid w:val="006C1821"/>
    <w:rsid w:val="006C4088"/>
    <w:rsid w:val="006C53E1"/>
    <w:rsid w:val="006C72B4"/>
    <w:rsid w:val="006D3A6D"/>
    <w:rsid w:val="006E0247"/>
    <w:rsid w:val="006E121D"/>
    <w:rsid w:val="006E7C5F"/>
    <w:rsid w:val="006F008B"/>
    <w:rsid w:val="006F0AB9"/>
    <w:rsid w:val="006F0D7D"/>
    <w:rsid w:val="006F5CC6"/>
    <w:rsid w:val="007013C8"/>
    <w:rsid w:val="00701C4B"/>
    <w:rsid w:val="00710266"/>
    <w:rsid w:val="00711225"/>
    <w:rsid w:val="00713F0A"/>
    <w:rsid w:val="0071408D"/>
    <w:rsid w:val="00722F2C"/>
    <w:rsid w:val="00727E44"/>
    <w:rsid w:val="00730D1B"/>
    <w:rsid w:val="0073333B"/>
    <w:rsid w:val="0073612E"/>
    <w:rsid w:val="0073642C"/>
    <w:rsid w:val="00741091"/>
    <w:rsid w:val="00744049"/>
    <w:rsid w:val="00752E50"/>
    <w:rsid w:val="00754493"/>
    <w:rsid w:val="0076041A"/>
    <w:rsid w:val="007620E7"/>
    <w:rsid w:val="00764BDC"/>
    <w:rsid w:val="007704F7"/>
    <w:rsid w:val="00770973"/>
    <w:rsid w:val="00773632"/>
    <w:rsid w:val="00776224"/>
    <w:rsid w:val="0077791F"/>
    <w:rsid w:val="00783871"/>
    <w:rsid w:val="00784859"/>
    <w:rsid w:val="00784C0A"/>
    <w:rsid w:val="007872D2"/>
    <w:rsid w:val="00793F71"/>
    <w:rsid w:val="007A6DEE"/>
    <w:rsid w:val="007B009A"/>
    <w:rsid w:val="007B216B"/>
    <w:rsid w:val="007B459B"/>
    <w:rsid w:val="007B461B"/>
    <w:rsid w:val="007B608B"/>
    <w:rsid w:val="007C23B9"/>
    <w:rsid w:val="007D1092"/>
    <w:rsid w:val="007D3E8A"/>
    <w:rsid w:val="007D406F"/>
    <w:rsid w:val="007D44AE"/>
    <w:rsid w:val="007D7B92"/>
    <w:rsid w:val="007E08FB"/>
    <w:rsid w:val="007E5B60"/>
    <w:rsid w:val="007F0903"/>
    <w:rsid w:val="007F4061"/>
    <w:rsid w:val="007F736F"/>
    <w:rsid w:val="00801F15"/>
    <w:rsid w:val="0080233D"/>
    <w:rsid w:val="008026D6"/>
    <w:rsid w:val="00807AAA"/>
    <w:rsid w:val="00811042"/>
    <w:rsid w:val="008121CA"/>
    <w:rsid w:val="0081461A"/>
    <w:rsid w:val="00823E3A"/>
    <w:rsid w:val="0082504C"/>
    <w:rsid w:val="00825845"/>
    <w:rsid w:val="00825A19"/>
    <w:rsid w:val="00827395"/>
    <w:rsid w:val="00827B48"/>
    <w:rsid w:val="0083390D"/>
    <w:rsid w:val="00834A52"/>
    <w:rsid w:val="00840A45"/>
    <w:rsid w:val="00852ABC"/>
    <w:rsid w:val="00853303"/>
    <w:rsid w:val="0085386C"/>
    <w:rsid w:val="00855D70"/>
    <w:rsid w:val="0086075B"/>
    <w:rsid w:val="00872BBB"/>
    <w:rsid w:val="008755D7"/>
    <w:rsid w:val="00880AF8"/>
    <w:rsid w:val="008861D9"/>
    <w:rsid w:val="008909DF"/>
    <w:rsid w:val="00895248"/>
    <w:rsid w:val="00895324"/>
    <w:rsid w:val="0089576A"/>
    <w:rsid w:val="00897FEC"/>
    <w:rsid w:val="008A02D3"/>
    <w:rsid w:val="008B49DF"/>
    <w:rsid w:val="008C0928"/>
    <w:rsid w:val="008C5032"/>
    <w:rsid w:val="008D1436"/>
    <w:rsid w:val="008D1701"/>
    <w:rsid w:val="008D1A30"/>
    <w:rsid w:val="008D2B23"/>
    <w:rsid w:val="008D2F69"/>
    <w:rsid w:val="008D446A"/>
    <w:rsid w:val="008D4770"/>
    <w:rsid w:val="008E07F4"/>
    <w:rsid w:val="008E188F"/>
    <w:rsid w:val="008E27D0"/>
    <w:rsid w:val="008E3397"/>
    <w:rsid w:val="008E4A69"/>
    <w:rsid w:val="008E5C95"/>
    <w:rsid w:val="008F02D5"/>
    <w:rsid w:val="008F5ECD"/>
    <w:rsid w:val="008F6C1E"/>
    <w:rsid w:val="008F7F59"/>
    <w:rsid w:val="00900FF0"/>
    <w:rsid w:val="0090166F"/>
    <w:rsid w:val="00901D68"/>
    <w:rsid w:val="00904D55"/>
    <w:rsid w:val="0090545A"/>
    <w:rsid w:val="009059A9"/>
    <w:rsid w:val="00906DE5"/>
    <w:rsid w:val="00907407"/>
    <w:rsid w:val="00912B9E"/>
    <w:rsid w:val="00914BDF"/>
    <w:rsid w:val="00916EA1"/>
    <w:rsid w:val="009172FB"/>
    <w:rsid w:val="00917B63"/>
    <w:rsid w:val="0092173D"/>
    <w:rsid w:val="00922555"/>
    <w:rsid w:val="00922593"/>
    <w:rsid w:val="00930120"/>
    <w:rsid w:val="009302CA"/>
    <w:rsid w:val="009302CF"/>
    <w:rsid w:val="00934E8C"/>
    <w:rsid w:val="0093617F"/>
    <w:rsid w:val="0094287A"/>
    <w:rsid w:val="009443A4"/>
    <w:rsid w:val="00950222"/>
    <w:rsid w:val="00950B6C"/>
    <w:rsid w:val="00952342"/>
    <w:rsid w:val="00952754"/>
    <w:rsid w:val="00954D4F"/>
    <w:rsid w:val="009557AC"/>
    <w:rsid w:val="00955988"/>
    <w:rsid w:val="0095746D"/>
    <w:rsid w:val="00957774"/>
    <w:rsid w:val="00960029"/>
    <w:rsid w:val="00961447"/>
    <w:rsid w:val="00967AED"/>
    <w:rsid w:val="00970BF7"/>
    <w:rsid w:val="00972DB6"/>
    <w:rsid w:val="00974255"/>
    <w:rsid w:val="00982864"/>
    <w:rsid w:val="00984461"/>
    <w:rsid w:val="00984996"/>
    <w:rsid w:val="00984BBF"/>
    <w:rsid w:val="009860DE"/>
    <w:rsid w:val="0098744C"/>
    <w:rsid w:val="0099057E"/>
    <w:rsid w:val="00993465"/>
    <w:rsid w:val="00993C73"/>
    <w:rsid w:val="009A3074"/>
    <w:rsid w:val="009A6EB1"/>
    <w:rsid w:val="009B1B90"/>
    <w:rsid w:val="009B4811"/>
    <w:rsid w:val="009B7D00"/>
    <w:rsid w:val="009C2204"/>
    <w:rsid w:val="009D050C"/>
    <w:rsid w:val="009D1CD8"/>
    <w:rsid w:val="009D2CC1"/>
    <w:rsid w:val="009D309D"/>
    <w:rsid w:val="009E474D"/>
    <w:rsid w:val="009F1A54"/>
    <w:rsid w:val="009F2A34"/>
    <w:rsid w:val="009F4716"/>
    <w:rsid w:val="00A00918"/>
    <w:rsid w:val="00A10E9B"/>
    <w:rsid w:val="00A11B32"/>
    <w:rsid w:val="00A125AA"/>
    <w:rsid w:val="00A133EB"/>
    <w:rsid w:val="00A1373D"/>
    <w:rsid w:val="00A161F6"/>
    <w:rsid w:val="00A1640D"/>
    <w:rsid w:val="00A174AA"/>
    <w:rsid w:val="00A21CD4"/>
    <w:rsid w:val="00A24CF3"/>
    <w:rsid w:val="00A27CC3"/>
    <w:rsid w:val="00A30FB7"/>
    <w:rsid w:val="00A3478D"/>
    <w:rsid w:val="00A41849"/>
    <w:rsid w:val="00A43BB2"/>
    <w:rsid w:val="00A45CCD"/>
    <w:rsid w:val="00A465E1"/>
    <w:rsid w:val="00A5779F"/>
    <w:rsid w:val="00A57D56"/>
    <w:rsid w:val="00A607BA"/>
    <w:rsid w:val="00A61092"/>
    <w:rsid w:val="00A6416F"/>
    <w:rsid w:val="00A6538D"/>
    <w:rsid w:val="00A70BFC"/>
    <w:rsid w:val="00A800C7"/>
    <w:rsid w:val="00A82BBB"/>
    <w:rsid w:val="00A83075"/>
    <w:rsid w:val="00A86314"/>
    <w:rsid w:val="00A865EA"/>
    <w:rsid w:val="00A87D83"/>
    <w:rsid w:val="00A9014D"/>
    <w:rsid w:val="00A93AAD"/>
    <w:rsid w:val="00A957F8"/>
    <w:rsid w:val="00A963B8"/>
    <w:rsid w:val="00AA517E"/>
    <w:rsid w:val="00AA5B29"/>
    <w:rsid w:val="00AB19C7"/>
    <w:rsid w:val="00AB5658"/>
    <w:rsid w:val="00AC3A87"/>
    <w:rsid w:val="00AC3BD4"/>
    <w:rsid w:val="00AC489A"/>
    <w:rsid w:val="00AC60E5"/>
    <w:rsid w:val="00AD072B"/>
    <w:rsid w:val="00AD21C8"/>
    <w:rsid w:val="00AD3872"/>
    <w:rsid w:val="00AD4839"/>
    <w:rsid w:val="00AE0BED"/>
    <w:rsid w:val="00AE0C28"/>
    <w:rsid w:val="00AE1579"/>
    <w:rsid w:val="00AE1A9D"/>
    <w:rsid w:val="00AE5327"/>
    <w:rsid w:val="00AE7562"/>
    <w:rsid w:val="00AE779A"/>
    <w:rsid w:val="00AF5F4C"/>
    <w:rsid w:val="00B00111"/>
    <w:rsid w:val="00B02C7A"/>
    <w:rsid w:val="00B05FFA"/>
    <w:rsid w:val="00B062F3"/>
    <w:rsid w:val="00B069D1"/>
    <w:rsid w:val="00B10688"/>
    <w:rsid w:val="00B12915"/>
    <w:rsid w:val="00B17227"/>
    <w:rsid w:val="00B202D8"/>
    <w:rsid w:val="00B20EA5"/>
    <w:rsid w:val="00B2111C"/>
    <w:rsid w:val="00B32DD6"/>
    <w:rsid w:val="00B34624"/>
    <w:rsid w:val="00B3612E"/>
    <w:rsid w:val="00B402CF"/>
    <w:rsid w:val="00B408F3"/>
    <w:rsid w:val="00B41FF0"/>
    <w:rsid w:val="00B57378"/>
    <w:rsid w:val="00B7510B"/>
    <w:rsid w:val="00B77FA6"/>
    <w:rsid w:val="00B802AC"/>
    <w:rsid w:val="00B84251"/>
    <w:rsid w:val="00B900FB"/>
    <w:rsid w:val="00B90427"/>
    <w:rsid w:val="00B9357A"/>
    <w:rsid w:val="00B93AFB"/>
    <w:rsid w:val="00B969A6"/>
    <w:rsid w:val="00BA754C"/>
    <w:rsid w:val="00BB0F4F"/>
    <w:rsid w:val="00BB4DD8"/>
    <w:rsid w:val="00BB75F2"/>
    <w:rsid w:val="00BC2082"/>
    <w:rsid w:val="00BC3600"/>
    <w:rsid w:val="00BC6C35"/>
    <w:rsid w:val="00BD3887"/>
    <w:rsid w:val="00BD5F77"/>
    <w:rsid w:val="00BE54B9"/>
    <w:rsid w:val="00BE5E65"/>
    <w:rsid w:val="00BF4C81"/>
    <w:rsid w:val="00BF56B2"/>
    <w:rsid w:val="00C05127"/>
    <w:rsid w:val="00C136F0"/>
    <w:rsid w:val="00C14694"/>
    <w:rsid w:val="00C20091"/>
    <w:rsid w:val="00C20F88"/>
    <w:rsid w:val="00C21B63"/>
    <w:rsid w:val="00C32E88"/>
    <w:rsid w:val="00C33E71"/>
    <w:rsid w:val="00C36897"/>
    <w:rsid w:val="00C43BF4"/>
    <w:rsid w:val="00C450DB"/>
    <w:rsid w:val="00C468A4"/>
    <w:rsid w:val="00C472CE"/>
    <w:rsid w:val="00C474F3"/>
    <w:rsid w:val="00C477B8"/>
    <w:rsid w:val="00C53902"/>
    <w:rsid w:val="00C609F0"/>
    <w:rsid w:val="00C6315B"/>
    <w:rsid w:val="00C72457"/>
    <w:rsid w:val="00C73638"/>
    <w:rsid w:val="00C765A3"/>
    <w:rsid w:val="00C77052"/>
    <w:rsid w:val="00C81835"/>
    <w:rsid w:val="00C81B91"/>
    <w:rsid w:val="00C85374"/>
    <w:rsid w:val="00C853B8"/>
    <w:rsid w:val="00C86285"/>
    <w:rsid w:val="00C9181E"/>
    <w:rsid w:val="00C93779"/>
    <w:rsid w:val="00C93A04"/>
    <w:rsid w:val="00C94E02"/>
    <w:rsid w:val="00C96604"/>
    <w:rsid w:val="00CA31C7"/>
    <w:rsid w:val="00CA6C30"/>
    <w:rsid w:val="00CB254B"/>
    <w:rsid w:val="00CB6FF6"/>
    <w:rsid w:val="00CC0CB8"/>
    <w:rsid w:val="00CC147C"/>
    <w:rsid w:val="00CC25CA"/>
    <w:rsid w:val="00CC2602"/>
    <w:rsid w:val="00CC742A"/>
    <w:rsid w:val="00CD10F1"/>
    <w:rsid w:val="00CE583C"/>
    <w:rsid w:val="00CE7554"/>
    <w:rsid w:val="00CF0C86"/>
    <w:rsid w:val="00CF1102"/>
    <w:rsid w:val="00CF15C8"/>
    <w:rsid w:val="00CF3F9C"/>
    <w:rsid w:val="00CF51D8"/>
    <w:rsid w:val="00CF579D"/>
    <w:rsid w:val="00CF5FEE"/>
    <w:rsid w:val="00CF6764"/>
    <w:rsid w:val="00D018F3"/>
    <w:rsid w:val="00D02E7B"/>
    <w:rsid w:val="00D03D97"/>
    <w:rsid w:val="00D04879"/>
    <w:rsid w:val="00D05AEA"/>
    <w:rsid w:val="00D13E7C"/>
    <w:rsid w:val="00D143B2"/>
    <w:rsid w:val="00D16632"/>
    <w:rsid w:val="00D1696F"/>
    <w:rsid w:val="00D16C6C"/>
    <w:rsid w:val="00D16E5B"/>
    <w:rsid w:val="00D2066D"/>
    <w:rsid w:val="00D26F85"/>
    <w:rsid w:val="00D3081D"/>
    <w:rsid w:val="00D31272"/>
    <w:rsid w:val="00D326A4"/>
    <w:rsid w:val="00D40DD9"/>
    <w:rsid w:val="00D45785"/>
    <w:rsid w:val="00D508B8"/>
    <w:rsid w:val="00D51500"/>
    <w:rsid w:val="00D52959"/>
    <w:rsid w:val="00D5523E"/>
    <w:rsid w:val="00D56A6F"/>
    <w:rsid w:val="00D6089E"/>
    <w:rsid w:val="00D60A11"/>
    <w:rsid w:val="00D71838"/>
    <w:rsid w:val="00D71E38"/>
    <w:rsid w:val="00D72E41"/>
    <w:rsid w:val="00D769A4"/>
    <w:rsid w:val="00D801F0"/>
    <w:rsid w:val="00D80C99"/>
    <w:rsid w:val="00D817B7"/>
    <w:rsid w:val="00D825F2"/>
    <w:rsid w:val="00D841E1"/>
    <w:rsid w:val="00D855AB"/>
    <w:rsid w:val="00D85E04"/>
    <w:rsid w:val="00D8733C"/>
    <w:rsid w:val="00D87959"/>
    <w:rsid w:val="00D92C39"/>
    <w:rsid w:val="00D93579"/>
    <w:rsid w:val="00D97357"/>
    <w:rsid w:val="00DA0634"/>
    <w:rsid w:val="00DA0D87"/>
    <w:rsid w:val="00DA6146"/>
    <w:rsid w:val="00DA676C"/>
    <w:rsid w:val="00DB0E54"/>
    <w:rsid w:val="00DB2DAF"/>
    <w:rsid w:val="00DC1D54"/>
    <w:rsid w:val="00DC5C18"/>
    <w:rsid w:val="00DD245D"/>
    <w:rsid w:val="00DD7438"/>
    <w:rsid w:val="00DE79BC"/>
    <w:rsid w:val="00DF06E1"/>
    <w:rsid w:val="00DF22F1"/>
    <w:rsid w:val="00DF2D87"/>
    <w:rsid w:val="00DF42EA"/>
    <w:rsid w:val="00DF6029"/>
    <w:rsid w:val="00DF7C2E"/>
    <w:rsid w:val="00E0567D"/>
    <w:rsid w:val="00E1086C"/>
    <w:rsid w:val="00E132C2"/>
    <w:rsid w:val="00E14119"/>
    <w:rsid w:val="00E213E5"/>
    <w:rsid w:val="00E22889"/>
    <w:rsid w:val="00E231AF"/>
    <w:rsid w:val="00E2687C"/>
    <w:rsid w:val="00E304E2"/>
    <w:rsid w:val="00E338AC"/>
    <w:rsid w:val="00E41BBD"/>
    <w:rsid w:val="00E42DC4"/>
    <w:rsid w:val="00E435AF"/>
    <w:rsid w:val="00E47CEE"/>
    <w:rsid w:val="00E518B4"/>
    <w:rsid w:val="00E55D6A"/>
    <w:rsid w:val="00E55E76"/>
    <w:rsid w:val="00E619E4"/>
    <w:rsid w:val="00E67BAF"/>
    <w:rsid w:val="00E71555"/>
    <w:rsid w:val="00E73C9E"/>
    <w:rsid w:val="00E8043E"/>
    <w:rsid w:val="00E82338"/>
    <w:rsid w:val="00E84BB7"/>
    <w:rsid w:val="00E85346"/>
    <w:rsid w:val="00E863FB"/>
    <w:rsid w:val="00E87CD1"/>
    <w:rsid w:val="00E90D63"/>
    <w:rsid w:val="00E91F14"/>
    <w:rsid w:val="00E938D0"/>
    <w:rsid w:val="00E94FC7"/>
    <w:rsid w:val="00E970D0"/>
    <w:rsid w:val="00EB0987"/>
    <w:rsid w:val="00EB0FC1"/>
    <w:rsid w:val="00EB1C66"/>
    <w:rsid w:val="00EC3BAA"/>
    <w:rsid w:val="00EC5D93"/>
    <w:rsid w:val="00ED0361"/>
    <w:rsid w:val="00ED2CEF"/>
    <w:rsid w:val="00ED5E89"/>
    <w:rsid w:val="00EE11A3"/>
    <w:rsid w:val="00EE340B"/>
    <w:rsid w:val="00EE5939"/>
    <w:rsid w:val="00EF10FA"/>
    <w:rsid w:val="00EF4437"/>
    <w:rsid w:val="00EF5FC0"/>
    <w:rsid w:val="00EF7F01"/>
    <w:rsid w:val="00F0065E"/>
    <w:rsid w:val="00F0283A"/>
    <w:rsid w:val="00F04E3D"/>
    <w:rsid w:val="00F13058"/>
    <w:rsid w:val="00F15007"/>
    <w:rsid w:val="00F22DB6"/>
    <w:rsid w:val="00F23347"/>
    <w:rsid w:val="00F239D3"/>
    <w:rsid w:val="00F244B0"/>
    <w:rsid w:val="00F25310"/>
    <w:rsid w:val="00F26C1A"/>
    <w:rsid w:val="00F32EA1"/>
    <w:rsid w:val="00F36B9D"/>
    <w:rsid w:val="00F40A2A"/>
    <w:rsid w:val="00F425DA"/>
    <w:rsid w:val="00F469DD"/>
    <w:rsid w:val="00F477E5"/>
    <w:rsid w:val="00F50673"/>
    <w:rsid w:val="00F52599"/>
    <w:rsid w:val="00F52772"/>
    <w:rsid w:val="00F52D28"/>
    <w:rsid w:val="00F533BD"/>
    <w:rsid w:val="00F535C5"/>
    <w:rsid w:val="00F54D10"/>
    <w:rsid w:val="00F5644D"/>
    <w:rsid w:val="00F56D7B"/>
    <w:rsid w:val="00F61593"/>
    <w:rsid w:val="00F646CC"/>
    <w:rsid w:val="00F660BB"/>
    <w:rsid w:val="00F6727F"/>
    <w:rsid w:val="00F67640"/>
    <w:rsid w:val="00F72CAD"/>
    <w:rsid w:val="00F74369"/>
    <w:rsid w:val="00F752D9"/>
    <w:rsid w:val="00F75787"/>
    <w:rsid w:val="00F76910"/>
    <w:rsid w:val="00F81D47"/>
    <w:rsid w:val="00F81EDC"/>
    <w:rsid w:val="00F91A09"/>
    <w:rsid w:val="00F93D6B"/>
    <w:rsid w:val="00FA6F0F"/>
    <w:rsid w:val="00FB2489"/>
    <w:rsid w:val="00FB2D2C"/>
    <w:rsid w:val="00FC1B72"/>
    <w:rsid w:val="00FC2B24"/>
    <w:rsid w:val="00FD7589"/>
    <w:rsid w:val="00FE05B9"/>
    <w:rsid w:val="00FE0D2C"/>
    <w:rsid w:val="00FE0DE5"/>
    <w:rsid w:val="00FE40A7"/>
    <w:rsid w:val="00FE60ED"/>
    <w:rsid w:val="00FF1420"/>
    <w:rsid w:val="00FF17F5"/>
    <w:rsid w:val="00FF1C04"/>
    <w:rsid w:val="00FF4A24"/>
    <w:rsid w:val="00FF5E2B"/>
    <w:rsid w:val="00FF6149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033908C-7FB4-45FC-AAC1-D0ADB44D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B23"/>
    <w:pPr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A5E56"/>
    <w:pPr>
      <w:keepNext/>
      <w:keepLines/>
      <w:pageBreakBefore/>
      <w:spacing w:before="120" w:after="120"/>
      <w:ind w:firstLine="0"/>
      <w:jc w:val="center"/>
      <w:outlineLvl w:val="0"/>
    </w:pPr>
    <w:rPr>
      <w:b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AE5327"/>
    <w:pPr>
      <w:keepNext/>
      <w:keepLines/>
      <w:spacing w:before="140" w:after="140"/>
      <w:ind w:firstLine="0"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B51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5E56"/>
    <w:rPr>
      <w:rFonts w:ascii="Times New Roman" w:eastAsia="Times New Roman" w:hAnsi="Times New Roman"/>
      <w:b/>
      <w:sz w:val="28"/>
      <w:szCs w:val="32"/>
      <w:lang w:eastAsia="en-US"/>
    </w:rPr>
  </w:style>
  <w:style w:type="character" w:styleId="a3">
    <w:name w:val="Strong"/>
    <w:basedOn w:val="a0"/>
    <w:uiPriority w:val="22"/>
    <w:qFormat/>
    <w:rsid w:val="008D1436"/>
    <w:rPr>
      <w:rFonts w:cs="Times New Roman"/>
      <w:b/>
    </w:rPr>
  </w:style>
  <w:style w:type="table" w:styleId="a4">
    <w:name w:val="Table Grid"/>
    <w:basedOn w:val="a1"/>
    <w:uiPriority w:val="39"/>
    <w:locked/>
    <w:rsid w:val="00CA6C30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locked/>
    <w:rsid w:val="00741091"/>
    <w:pPr>
      <w:tabs>
        <w:tab w:val="left" w:pos="1120"/>
        <w:tab w:val="right" w:leader="dot" w:pos="9345"/>
      </w:tabs>
      <w:spacing w:before="360"/>
      <w:ind w:firstLine="0"/>
      <w:jc w:val="left"/>
    </w:pPr>
    <w:rPr>
      <w:rFonts w:asciiTheme="majorHAnsi" w:hAnsiTheme="majorHAnsi"/>
      <w:b/>
      <w:bCs/>
      <w:caps/>
      <w:sz w:val="24"/>
      <w:szCs w:val="24"/>
    </w:rPr>
  </w:style>
  <w:style w:type="character" w:styleId="a5">
    <w:name w:val="Hyperlink"/>
    <w:basedOn w:val="a0"/>
    <w:uiPriority w:val="99"/>
    <w:rsid w:val="00410092"/>
    <w:rPr>
      <w:rFonts w:cs="Times New Roman"/>
      <w:color w:val="0000FF"/>
      <w:u w:val="single"/>
    </w:rPr>
  </w:style>
  <w:style w:type="paragraph" w:customStyle="1" w:styleId="msonormalcxspmiddlecxspmiddlecxspmiddlecxspmiddlecxspmiddlecxspmiddle">
    <w:name w:val="msonormalcxspmiddlecxspmiddlecxspmiddlecxspmiddlecxspmiddlecxspmiddle"/>
    <w:basedOn w:val="a"/>
    <w:uiPriority w:val="99"/>
    <w:rsid w:val="00F72CAD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2D6E73"/>
    <w:rPr>
      <w:rFonts w:eastAsia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D5523E"/>
    <w:rPr>
      <w:rFonts w:ascii="Times New Roman" w:hAnsi="Times New Roman"/>
      <w:sz w:val="20"/>
      <w:lang w:eastAsia="en-US"/>
    </w:rPr>
  </w:style>
  <w:style w:type="character" w:styleId="a8">
    <w:name w:val="footnote reference"/>
    <w:basedOn w:val="a0"/>
    <w:uiPriority w:val="99"/>
    <w:semiHidden/>
    <w:rsid w:val="002D6E73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rsid w:val="00D515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51500"/>
    <w:rPr>
      <w:rFonts w:ascii="Courier New" w:hAnsi="Courier New"/>
      <w:sz w:val="20"/>
    </w:rPr>
  </w:style>
  <w:style w:type="paragraph" w:styleId="a9">
    <w:name w:val="List Paragraph"/>
    <w:basedOn w:val="a"/>
    <w:link w:val="aa"/>
    <w:uiPriority w:val="99"/>
    <w:qFormat/>
    <w:rsid w:val="00D51500"/>
    <w:pPr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a">
    <w:name w:val="Абзац списка Знак"/>
    <w:link w:val="a9"/>
    <w:uiPriority w:val="99"/>
    <w:locked/>
    <w:rsid w:val="00D51500"/>
    <w:rPr>
      <w:lang w:eastAsia="en-US"/>
    </w:rPr>
  </w:style>
  <w:style w:type="paragraph" w:styleId="ab">
    <w:name w:val="No Spacing"/>
    <w:uiPriority w:val="99"/>
    <w:qFormat/>
    <w:rsid w:val="00D51500"/>
    <w:rPr>
      <w:lang w:eastAsia="en-US"/>
    </w:rPr>
  </w:style>
  <w:style w:type="paragraph" w:styleId="ac">
    <w:name w:val="Balloon Text"/>
    <w:basedOn w:val="a"/>
    <w:link w:val="ad"/>
    <w:uiPriority w:val="99"/>
    <w:semiHidden/>
    <w:rsid w:val="009A307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A3074"/>
    <w:rPr>
      <w:rFonts w:ascii="Segoe UI" w:hAnsi="Segoe UI" w:cs="Segoe UI"/>
      <w:sz w:val="18"/>
      <w:szCs w:val="18"/>
      <w:lang w:eastAsia="en-US"/>
    </w:rPr>
  </w:style>
  <w:style w:type="paragraph" w:styleId="ae">
    <w:name w:val="header"/>
    <w:basedOn w:val="a"/>
    <w:link w:val="af"/>
    <w:uiPriority w:val="99"/>
    <w:rsid w:val="009B7D0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9B7D00"/>
    <w:rPr>
      <w:rFonts w:ascii="Times New Roman" w:hAnsi="Times New Roman" w:cs="Times New Roman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rsid w:val="009B7D0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9B7D00"/>
    <w:rPr>
      <w:rFonts w:ascii="Times New Roman" w:hAnsi="Times New Roman" w:cs="Times New Roman"/>
      <w:sz w:val="22"/>
      <w:szCs w:val="22"/>
      <w:lang w:eastAsia="en-US"/>
    </w:rPr>
  </w:style>
  <w:style w:type="table" w:customStyle="1" w:styleId="12">
    <w:name w:val="Сетка таблицы1"/>
    <w:uiPriority w:val="99"/>
    <w:rsid w:val="009B7D0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33172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F56D7B"/>
    <w:rPr>
      <w:rFonts w:ascii="Arial" w:hAnsi="Arial"/>
      <w:b/>
      <w:color w:val="000000"/>
      <w:sz w:val="24"/>
    </w:rPr>
  </w:style>
  <w:style w:type="table" w:customStyle="1" w:styleId="31">
    <w:name w:val="Сетка таблицы3"/>
    <w:uiPriority w:val="99"/>
    <w:rsid w:val="0089524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D16C6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713F0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AE5327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22">
    <w:name w:val="toc 2"/>
    <w:basedOn w:val="a"/>
    <w:next w:val="a"/>
    <w:autoRedefine/>
    <w:uiPriority w:val="39"/>
    <w:locked/>
    <w:rsid w:val="00E518B4"/>
    <w:pPr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E518B4"/>
    <w:pPr>
      <w:pageBreakBefore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lang w:eastAsia="ru-RU"/>
    </w:rPr>
  </w:style>
  <w:style w:type="paragraph" w:styleId="32">
    <w:name w:val="toc 3"/>
    <w:basedOn w:val="a"/>
    <w:next w:val="a"/>
    <w:autoRedefine/>
    <w:uiPriority w:val="39"/>
    <w:locked/>
    <w:rsid w:val="00E518B4"/>
    <w:pPr>
      <w:ind w:left="280"/>
      <w:jc w:val="left"/>
    </w:pPr>
    <w:rPr>
      <w:rFonts w:asciiTheme="minorHAnsi" w:hAnsiTheme="minorHAnsi" w:cstheme="minorHAnsi"/>
      <w:sz w:val="20"/>
      <w:szCs w:val="20"/>
    </w:rPr>
  </w:style>
  <w:style w:type="paragraph" w:styleId="40">
    <w:name w:val="toc 4"/>
    <w:basedOn w:val="a"/>
    <w:next w:val="a"/>
    <w:autoRedefine/>
    <w:locked/>
    <w:rsid w:val="00E518B4"/>
    <w:pPr>
      <w:ind w:left="560"/>
      <w:jc w:val="left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"/>
    <w:next w:val="a"/>
    <w:autoRedefine/>
    <w:locked/>
    <w:rsid w:val="00E518B4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locked/>
    <w:rsid w:val="00E518B4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locked/>
    <w:rsid w:val="00E518B4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locked/>
    <w:rsid w:val="00E518B4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locked/>
    <w:rsid w:val="00E518B4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customStyle="1" w:styleId="zag3">
    <w:name w:val="zag3"/>
    <w:basedOn w:val="a"/>
    <w:rsid w:val="007B459B"/>
    <w:pPr>
      <w:spacing w:before="240" w:after="240"/>
      <w:ind w:firstLine="0"/>
      <w:jc w:val="center"/>
    </w:pPr>
    <w:rPr>
      <w:sz w:val="24"/>
      <w:szCs w:val="24"/>
      <w:lang w:eastAsia="ru-RU"/>
    </w:rPr>
  </w:style>
  <w:style w:type="character" w:styleId="af3">
    <w:name w:val="Emphasis"/>
    <w:basedOn w:val="a0"/>
    <w:qFormat/>
    <w:locked/>
    <w:rsid w:val="00950B6C"/>
    <w:rPr>
      <w:i/>
      <w:iCs/>
    </w:rPr>
  </w:style>
  <w:style w:type="table" w:customStyle="1" w:styleId="60">
    <w:name w:val="Сетка таблицы6"/>
    <w:basedOn w:val="a1"/>
    <w:next w:val="a4"/>
    <w:uiPriority w:val="59"/>
    <w:rsid w:val="00F22DB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4B51F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af4">
    <w:name w:val="Знак Знак Знак Знак Знак Знак Знак"/>
    <w:basedOn w:val="a"/>
    <w:rsid w:val="00233E96"/>
    <w:pPr>
      <w:tabs>
        <w:tab w:val="left" w:pos="708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E970D0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508B8"/>
    <w:pPr>
      <w:widowControl w:val="0"/>
      <w:autoSpaceDE w:val="0"/>
      <w:autoSpaceDN w:val="0"/>
      <w:ind w:firstLine="0"/>
      <w:jc w:val="left"/>
    </w:pPr>
    <w:rPr>
      <w:sz w:val="22"/>
    </w:rPr>
  </w:style>
  <w:style w:type="paragraph" w:customStyle="1" w:styleId="c4">
    <w:name w:val="c4"/>
    <w:basedOn w:val="a"/>
    <w:rsid w:val="005A1678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5A1678"/>
  </w:style>
  <w:style w:type="character" w:customStyle="1" w:styleId="c1">
    <w:name w:val="c1"/>
    <w:basedOn w:val="a0"/>
    <w:rsid w:val="005A1678"/>
  </w:style>
  <w:style w:type="character" w:customStyle="1" w:styleId="c2">
    <w:name w:val="c2"/>
    <w:basedOn w:val="a0"/>
    <w:rsid w:val="005A1678"/>
  </w:style>
  <w:style w:type="character" w:customStyle="1" w:styleId="c18">
    <w:name w:val="c18"/>
    <w:basedOn w:val="a0"/>
    <w:rsid w:val="005A1678"/>
  </w:style>
  <w:style w:type="character" w:customStyle="1" w:styleId="c6">
    <w:name w:val="c6"/>
    <w:basedOn w:val="a0"/>
    <w:rsid w:val="005A1678"/>
  </w:style>
  <w:style w:type="character" w:customStyle="1" w:styleId="c15">
    <w:name w:val="c15"/>
    <w:basedOn w:val="a0"/>
    <w:rsid w:val="005A1678"/>
  </w:style>
  <w:style w:type="character" w:customStyle="1" w:styleId="c19">
    <w:name w:val="c19"/>
    <w:basedOn w:val="a0"/>
    <w:rsid w:val="005A1678"/>
  </w:style>
  <w:style w:type="character" w:customStyle="1" w:styleId="c14">
    <w:name w:val="c14"/>
    <w:basedOn w:val="a0"/>
    <w:rsid w:val="005A1678"/>
  </w:style>
  <w:style w:type="paragraph" w:customStyle="1" w:styleId="formattext">
    <w:name w:val="formattext"/>
    <w:basedOn w:val="a"/>
    <w:rsid w:val="0007294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D31C1-5DF3-4194-ADE7-80019B16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ЧАСТНОЕ УЧРЕЖДЕНИЕ</vt:lpstr>
    </vt:vector>
  </TitlesOfParts>
  <Company>DG Win&amp;Soft</Company>
  <LinksUpToDate>false</LinksUpToDate>
  <CharactersWithSpaces>8181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ЧАСТНОЕ УЧРЕЖДЕНИЕ</dc:title>
  <dc:subject/>
  <dc:creator>Зубарева С.С.</dc:creator>
  <cp:keywords/>
  <dc:description/>
  <cp:lastModifiedBy>301-1</cp:lastModifiedBy>
  <cp:revision>2</cp:revision>
  <cp:lastPrinted>2022-09-09T00:37:00Z</cp:lastPrinted>
  <dcterms:created xsi:type="dcterms:W3CDTF">2022-09-09T04:13:00Z</dcterms:created>
  <dcterms:modified xsi:type="dcterms:W3CDTF">2022-09-09T04:13:00Z</dcterms:modified>
</cp:coreProperties>
</file>