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E9" w:rsidRDefault="001C6ABA" w:rsidP="001C6ABA">
      <w:pPr>
        <w:pStyle w:val="11"/>
        <w:shd w:val="clear" w:color="auto" w:fill="auto"/>
        <w:spacing w:after="0" w:line="240" w:lineRule="auto"/>
        <w:rPr>
          <w:sz w:val="24"/>
          <w:szCs w:val="24"/>
        </w:rPr>
      </w:pPr>
      <w:bookmarkStart w:id="0" w:name="bookmark0"/>
      <w:r w:rsidRPr="001C6ABA">
        <w:rPr>
          <w:sz w:val="24"/>
          <w:szCs w:val="24"/>
        </w:rPr>
        <w:drawing>
          <wp:inline distT="0" distB="0" distL="0" distR="0" wp14:anchorId="32BE3CD5" wp14:editId="47308814">
            <wp:extent cx="6057900" cy="855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55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0E9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</w:p>
    <w:p w:rsidR="00E840E9" w:rsidRPr="00A30F00" w:rsidRDefault="00E840E9" w:rsidP="00176CF0">
      <w:pPr>
        <w:pStyle w:val="11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1" w:name="_GoBack"/>
      <w:bookmarkEnd w:id="1"/>
      <w:r w:rsidRPr="00A30F00">
        <w:rPr>
          <w:sz w:val="24"/>
          <w:szCs w:val="24"/>
        </w:rPr>
        <w:t>ПОЯСНИТЕЛЬНАЯ ЗАПИСКА</w:t>
      </w:r>
      <w:bookmarkEnd w:id="0"/>
    </w:p>
    <w:p w:rsidR="00E840E9" w:rsidRPr="00A30F00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30F00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п</w:t>
      </w:r>
      <w:r w:rsidRPr="00A30F00">
        <w:rPr>
          <w:sz w:val="24"/>
          <w:szCs w:val="24"/>
        </w:rPr>
        <w:t>одготовк</w:t>
      </w:r>
      <w:r>
        <w:rPr>
          <w:sz w:val="24"/>
          <w:szCs w:val="24"/>
        </w:rPr>
        <w:t>и</w:t>
      </w:r>
      <w:r w:rsidRPr="00A30F00">
        <w:rPr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 w:rsidRPr="00A30F00">
        <w:rPr>
          <w:sz w:val="24"/>
          <w:szCs w:val="24"/>
        </w:rPr>
        <w:t>бщественных спасателей на акватории» предназначена для подготовки общественных спасателей на акватории спасательных постов (пунктов) к выполнению задач по предназначению в санаториях, домах отдыха, пансионатах, турбазах, оздоровительных лагерях, базах отдыха и других местах массового пребывания людей на базе УМЦ ГОЧС Новосибирской области.</w:t>
      </w:r>
    </w:p>
    <w:p w:rsidR="00E840E9" w:rsidRPr="00A30F00" w:rsidRDefault="00E840E9" w:rsidP="00176CF0">
      <w:pPr>
        <w:pStyle w:val="3"/>
        <w:spacing w:before="0" w:line="240" w:lineRule="auto"/>
        <w:ind w:firstLine="709"/>
        <w:rPr>
          <w:sz w:val="24"/>
          <w:szCs w:val="24"/>
        </w:rPr>
      </w:pPr>
      <w:r w:rsidRPr="00A30F00">
        <w:rPr>
          <w:sz w:val="24"/>
          <w:szCs w:val="24"/>
        </w:rPr>
        <w:t>Подготовка общественных спасателей на акватории по данному направлению подготовки проводится на основании Федерального Закона № 151 «Об аварийно-спасательных службах и статусе спасателей», постановлений Правительства Российской Федерации</w:t>
      </w:r>
      <w:r w:rsidR="004279EC">
        <w:rPr>
          <w:sz w:val="24"/>
          <w:szCs w:val="24"/>
        </w:rPr>
        <w:t>, Министерства</w:t>
      </w:r>
      <w:r w:rsidRPr="00A30F00">
        <w:rPr>
          <w:sz w:val="24"/>
          <w:szCs w:val="24"/>
        </w:rPr>
        <w:t xml:space="preserve"> по делам ГОЧС и ликвидации последствий стихийных бедствий, приказа Минкультуры России от 11.07.2014 </w:t>
      </w:r>
      <w:r w:rsidRPr="00A30F00">
        <w:rPr>
          <w:sz w:val="24"/>
          <w:szCs w:val="24"/>
          <w:lang w:val="en-US"/>
        </w:rPr>
        <w:t>N</w:t>
      </w:r>
      <w:r w:rsidRPr="00A30F00">
        <w:rPr>
          <w:sz w:val="24"/>
          <w:szCs w:val="24"/>
        </w:rPr>
        <w:t xml:space="preserve"> 1215 «Об утверждении порядка классификации объектов туристской индустрии, включающих гостиницы и иные средства размещения, горнолыжные трассы и пляжи, осуществляемой аккредитованными организациями»</w:t>
      </w:r>
      <w:r>
        <w:rPr>
          <w:sz w:val="24"/>
          <w:szCs w:val="24"/>
        </w:rPr>
        <w:t xml:space="preserve">, приказом </w:t>
      </w:r>
      <w:r w:rsidRPr="009A3A00">
        <w:rPr>
          <w:sz w:val="24"/>
          <w:szCs w:val="24"/>
        </w:rPr>
        <w:t>Минтруд</w:t>
      </w:r>
      <w:r>
        <w:rPr>
          <w:sz w:val="24"/>
          <w:szCs w:val="24"/>
        </w:rPr>
        <w:t xml:space="preserve">а </w:t>
      </w:r>
      <w:r w:rsidRPr="009A3A00">
        <w:rPr>
          <w:sz w:val="24"/>
          <w:szCs w:val="24"/>
        </w:rPr>
        <w:t>России</w:t>
      </w:r>
      <w:r>
        <w:rPr>
          <w:sz w:val="24"/>
          <w:szCs w:val="24"/>
        </w:rPr>
        <w:t xml:space="preserve"> от 07.12.2020г. № 862н</w:t>
      </w:r>
      <w:r w:rsidRPr="009A3A00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9A3A00">
        <w:rPr>
          <w:sz w:val="24"/>
          <w:szCs w:val="24"/>
        </w:rPr>
        <w:t>Об утверждении профессионального стандарта</w:t>
      </w:r>
      <w:r>
        <w:rPr>
          <w:sz w:val="24"/>
          <w:szCs w:val="24"/>
        </w:rPr>
        <w:t xml:space="preserve"> </w:t>
      </w:r>
      <w:r w:rsidRPr="009A3A00">
        <w:rPr>
          <w:sz w:val="24"/>
          <w:szCs w:val="24"/>
        </w:rPr>
        <w:t>«Спасатель на акватории»</w:t>
      </w:r>
      <w:r>
        <w:rPr>
          <w:sz w:val="24"/>
          <w:szCs w:val="24"/>
        </w:rPr>
        <w:t>»</w:t>
      </w:r>
      <w:r w:rsidRPr="00A30F00">
        <w:rPr>
          <w:sz w:val="24"/>
          <w:szCs w:val="24"/>
        </w:rPr>
        <w:t>, Водным кодексом Российской Федерации, Положением о государственной инспекции по маломерным судам Российской Федерации</w:t>
      </w:r>
      <w:r>
        <w:rPr>
          <w:sz w:val="24"/>
          <w:szCs w:val="24"/>
        </w:rPr>
        <w:t>,</w:t>
      </w:r>
      <w:r w:rsidRPr="00A30F00">
        <w:rPr>
          <w:sz w:val="24"/>
          <w:szCs w:val="24"/>
        </w:rPr>
        <w:t xml:space="preserve"> другой нормативно - правовой базой</w:t>
      </w:r>
      <w:r w:rsidRPr="009A3A00">
        <w:rPr>
          <w:sz w:val="24"/>
          <w:szCs w:val="24"/>
        </w:rPr>
        <w:t xml:space="preserve"> </w:t>
      </w:r>
      <w:r w:rsidRPr="00A30F00">
        <w:rPr>
          <w:sz w:val="24"/>
          <w:szCs w:val="24"/>
        </w:rPr>
        <w:t>и настоящей программы.</w:t>
      </w:r>
    </w:p>
    <w:p w:rsidR="00E840E9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A30F00">
        <w:rPr>
          <w:sz w:val="24"/>
          <w:szCs w:val="24"/>
        </w:rPr>
        <w:t>Данная программа определяет систему подготовки общественных спасателей на акватории, обеспечивающих работу спасательных станций (постов) в местах массового отдыха населения и на пляжах Новосибирской области.</w:t>
      </w:r>
    </w:p>
    <w:p w:rsidR="00E840E9" w:rsidRPr="00A30F00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E840E9" w:rsidRPr="00A30F00" w:rsidRDefault="00E840E9" w:rsidP="00176CF0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bookmarkStart w:id="2" w:name="bookmark1"/>
      <w:r w:rsidRPr="00A30F00">
        <w:rPr>
          <w:sz w:val="24"/>
          <w:szCs w:val="24"/>
        </w:rPr>
        <w:t>Формы обучения:</w:t>
      </w:r>
      <w:bookmarkEnd w:id="2"/>
    </w:p>
    <w:p w:rsidR="00E840E9" w:rsidRPr="00A30F00" w:rsidRDefault="00E840E9" w:rsidP="001C6ABA">
      <w:pPr>
        <w:pStyle w:val="3"/>
        <w:shd w:val="clear" w:color="auto" w:fill="auto"/>
        <w:tabs>
          <w:tab w:val="left" w:pos="1083"/>
        </w:tabs>
        <w:spacing w:before="0" w:line="240" w:lineRule="auto"/>
        <w:ind w:firstLine="709"/>
        <w:rPr>
          <w:sz w:val="24"/>
          <w:szCs w:val="24"/>
        </w:rPr>
      </w:pPr>
      <w:r w:rsidRPr="00A30F00">
        <w:rPr>
          <w:sz w:val="24"/>
          <w:szCs w:val="24"/>
        </w:rPr>
        <w:t>Очная - с отрывом от производства в расположении УМЦ с проведением практической части и зачетов на учебном водоеме (бассейне), в учебной группе до 15 человек. По окончании курса слушатели сдают зачет по практическим навыкам и теоретический экзамен экзаменационной комиссии УМЦ ГОЧС Новосибирской области.</w:t>
      </w:r>
    </w:p>
    <w:p w:rsidR="00E840E9" w:rsidRDefault="00E840E9" w:rsidP="00176CF0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3E739C">
        <w:rPr>
          <w:sz w:val="24"/>
          <w:szCs w:val="24"/>
        </w:rPr>
        <w:t>Форма обучения оговаривается для каждой группы индивидуально и прописывается в приказе о зачислении в группу.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3" w:name="bookmark2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Обеспечение слушателей учебным материалом</w:t>
      </w:r>
      <w:bookmarkEnd w:id="3"/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Слушатели, проходящих обучение по заочной и очно-заочной форме, получают учебный материал (планы занятий, лекции, презентации, учебные фильмы и т.д. а так же экзаменационные вопросы) с сайта УМЦ ГОЧС Новосибирской области (Адрес сайта: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umc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edu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 «Дистанционное обучение» - подраздел «Подготовка общественных спасателей на акватории»).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4" w:name="bookmark3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Консультации и текущий контроль очно-заочного и заочного обучения</w:t>
      </w:r>
      <w:bookmarkEnd w:id="4"/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 с преподавателями осуществляются в телефонном и интернет- режиме.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Текущий контроль очно-заочного и заочного обучения осуществляется в интернет-режиме. Преподаватель отправляет на личный интернет-адрес слушателя индивидуальное задание. Слушатель выполняет полученное задание (контрольную работу) и высылает преподавателю к установленной ранее дате скан </w:t>
      </w:r>
      <w:r w:rsidR="00371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контрольной работы для проверки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5" w:name="bookmark4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Квалификационные требования</w:t>
      </w:r>
      <w:bookmarkEnd w:id="5"/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обучению могут быть допущены лица в возрасте не моложе 18 лет, на базе среднего общего образования без медицинских противопоказаний, умеющие хорошо плавать и нырять в глубину и длину, обладающие хорошими физическими данными.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6" w:name="bookmark5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lastRenderedPageBreak/>
        <w:t>Прибывающий на обучение в УМЦ ГОЧС Новосибирской области должен собой иметь:</w:t>
      </w:r>
      <w:bookmarkEnd w:id="6"/>
    </w:p>
    <w:p w:rsidR="00E840E9" w:rsidRPr="00E840E9" w:rsidRDefault="00E840E9" w:rsidP="00176CF0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Ксерокопию справки по результатам медицинского осмотра (обследования).  Для частных лиц - копия справки о медицинском обследовании при приеме на работу. Для спасателей муниципальных и краевых АСФ - копию справки о ежегодной плановой диспансеризации.</w:t>
      </w:r>
    </w:p>
    <w:p w:rsidR="00E840E9" w:rsidRPr="00E840E9" w:rsidRDefault="00E840E9" w:rsidP="00176CF0">
      <w:pPr>
        <w:widowControl w:val="0"/>
        <w:tabs>
          <w:tab w:val="left" w:pos="14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Справку о прохождении инструктажа по охране труда.</w:t>
      </w:r>
    </w:p>
    <w:p w:rsidR="00E840E9" w:rsidRPr="00E840E9" w:rsidRDefault="00E840E9" w:rsidP="00176CF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Медицинский полис (для обращения при необходимости в медицинское учреждение).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Фотографии размером 3х4 см - 2 шт.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(ксерокопия паспорта 1-я страница).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Ксерокопию удостоверения личности спасателя (при наличии).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Ксерокопию служебного удостоверения (для пожарных и работников служб);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Ксерокопии документов об образовании (аттестат, диплом, и т.д.);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Ксерокопию приказа (распоряжения) начальника подразделения о направлении данного сотрудника на обучение в УМЦ ГОЧС Новосибирской области (для обучаемых на коммерческой основе - копию договора о предоставлении платных услуг);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принадлежности (общая тетрадь 48 листов, шариковая ручка, карандаш);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флэш-накопитель с объемом памяти не менее 8 Гбт;</w:t>
      </w:r>
    </w:p>
    <w:p w:rsidR="00E840E9" w:rsidRPr="00E840E9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Плавки;</w:t>
      </w:r>
    </w:p>
    <w:p w:rsidR="003711E3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Маска для подводного плавания, ласты - для проведения практических занятий (зачетов, экзаменов) на учебном водоеме (бассейне); </w:t>
      </w:r>
    </w:p>
    <w:p w:rsidR="00E840E9" w:rsidRPr="003711E3" w:rsidRDefault="00E840E9" w:rsidP="00176CF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Справка о сдаче нормативов по физической подготовке.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Цель обучения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слушателей к практическим действиям в оказании помощи терпящим бедствие на воде и первой помощи пострадавшим, использованию различных видов спасательных средств, а также проведению профилактических мероприятий.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Основной задачей Программы является: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слушателями знаний и практических навыков в оказании помощи терпящим бедствие на воде и первой помощи пострадавшим, использовании различных видов спасательных средств, а также проведении профилактических мероприятий.</w:t>
      </w:r>
    </w:p>
    <w:p w:rsidR="00E840E9" w:rsidRPr="00E840E9" w:rsidRDefault="00E840E9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прохождения курса обучения общественные спасатели на акватории сп</w:t>
      </w:r>
      <w:r w:rsidR="00176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асательных станций (постов) на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водных объектах должны:</w:t>
      </w:r>
    </w:p>
    <w:p w:rsidR="00E840E9" w:rsidRPr="00FD63EE" w:rsidRDefault="00FD63EE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Знать: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требование нормативных документов;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приборы для измерения погодных условий и температуры воды;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свои функциональные обязанности;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характеристики зоны ответственности (характеристика дна, глубины, наличие течений);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границы зоны ответственности, периодичность и маршрут обходов;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признаки угрозы утопления; признаки резкого ухудшения погоды;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порядок оповещения отдыхающих;</w:t>
      </w:r>
      <w:r w:rsidRPr="00E840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игналы, подаваемые на пляжах, у акваторий в местах массового отдыха людей;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      назначение, технические данные, порядок применения и возможности техники состоящей на оснащении поста (пункта);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приемы и способы поиска, спасения и оказания первой помощи пострадавшим на водных акваториях;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    особенности эксплуатации </w:t>
      </w:r>
      <w:r w:rsidRPr="00E84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маломерных судов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управления ими;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правила плавания в зоне ответственности;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правила пользования оптическими приборами;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телефоны экстренных служб;</w:t>
      </w:r>
    </w:p>
    <w:p w:rsidR="00E840E9" w:rsidRPr="00E840E9" w:rsidRDefault="00E840E9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возможные чрезвычайные ситуации в зоне ответственности.</w:t>
      </w:r>
    </w:p>
    <w:p w:rsidR="00E840E9" w:rsidRPr="00E840E9" w:rsidRDefault="00FD63EE" w:rsidP="00FD63EE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</w:t>
      </w:r>
      <w:r w:rsidR="00E840E9" w:rsidRPr="00E840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меть: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обходить зону ответственности на пляже (у акваторий - в месте массового отдыха людей);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        выполнять функциональные обязанности при спасении людей на воде;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выбирать эффективный способ спасания и необходимые средства спасения;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  использовать спасательный гидрокомбинезон, использовать спасательный жилет;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  преодолевать различные виды препятствий на реках;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       пользоваться комплектом № 1 (маска, трубка, ласты);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       управлять маломерными судами;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подавать спасательный круг, линь спасательный;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производить оценку условий для плавания и/или измерение основных гидрометеорологических факторов (направления и силы ветра, температуры воздуха и воды);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оценивать состояние водной поверхности;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необходимость в оказании помощи и оказывать первую помощь пострадавшим;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приёмами спасения пострадавших на воде и освобождения от захватов утопающими, вязать морские узлы;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средства сигнализации и громкоговорящие устройства для информирования купающихся;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визуально и с помощью оптических приборов за купающимися;</w:t>
      </w:r>
    </w:p>
    <w:p w:rsidR="00E840E9" w:rsidRPr="00E840E9" w:rsidRDefault="00E840E9" w:rsidP="00176CF0">
      <w:pPr>
        <w:widowControl w:val="0"/>
        <w:numPr>
          <w:ilvl w:val="0"/>
          <w:numId w:val="3"/>
        </w:numPr>
        <w:tabs>
          <w:tab w:val="left" w:pos="9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нормативы по плаванию.</w:t>
      </w:r>
    </w:p>
    <w:p w:rsidR="00FD63EE" w:rsidRDefault="00FD63EE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Данная программа рассчитана на 40 учебных часов, из них: теоретические занятия - 21 часа, практические занятия - 19 часов.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Итоговый контроль - квалификационный экзамен.</w:t>
      </w:r>
    </w:p>
    <w:p w:rsidR="00E840E9" w:rsidRPr="00E840E9" w:rsidRDefault="00E840E9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Слушателям, успешно прошедшим теоретическое и практическое обучение в объеме, предусмотренном программой и успешно сдавшим квалификационный комплексный экзамен, выдается свидетельство установленного образца.</w:t>
      </w:r>
    </w:p>
    <w:p w:rsidR="00FD63EE" w:rsidRDefault="00FD63EE" w:rsidP="00176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Default="00E840E9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Квалификация: О</w:t>
      </w:r>
      <w:r w:rsidRPr="00E840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бществе</w:t>
      </w:r>
      <w:r w:rsidR="00FD6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нный спасатель на акватории</w:t>
      </w:r>
    </w:p>
    <w:p w:rsidR="00FD63EE" w:rsidRDefault="00FD63EE" w:rsidP="00FD63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8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5245"/>
        <w:gridCol w:w="1134"/>
        <w:gridCol w:w="1134"/>
        <w:gridCol w:w="1276"/>
      </w:tblGrid>
      <w:tr w:rsidR="00E840E9" w:rsidRPr="00E840E9" w:rsidTr="00E840E9">
        <w:trPr>
          <w:trHeight w:hRule="exact" w:val="436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Учебный план</w:t>
            </w:r>
          </w:p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1"/>
                <w:szCs w:val="21"/>
                <w:lang w:eastAsia="ru-RU"/>
              </w:rPr>
            </w:pPr>
          </w:p>
        </w:tc>
      </w:tr>
      <w:tr w:rsidR="00E840E9" w:rsidRPr="00E840E9" w:rsidTr="00E840E9">
        <w:trPr>
          <w:trHeight w:hRule="exact" w:val="287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</w:p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Предметы обучения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Обучение в УМЦ</w:t>
            </w:r>
          </w:p>
        </w:tc>
      </w:tr>
      <w:tr w:rsidR="00E840E9" w:rsidRPr="00E840E9" w:rsidTr="00E840E9">
        <w:trPr>
          <w:trHeight w:hRule="exact" w:val="986"/>
        </w:trPr>
        <w:tc>
          <w:tcPr>
            <w:tcW w:w="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Теорети</w:t>
            </w: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softHyphen/>
              <w:t>ческие</w:t>
            </w:r>
          </w:p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Практичес-кие</w:t>
            </w:r>
          </w:p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</w:tr>
      <w:tr w:rsidR="00E840E9" w:rsidRPr="00E840E9" w:rsidTr="00E840E9">
        <w:trPr>
          <w:trHeight w:hRule="exact" w:val="74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Нормативно-правовые основы деятельности по обеспечению безопасности людей на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840E9" w:rsidRPr="00E840E9" w:rsidTr="00E840E9">
        <w:trPr>
          <w:trHeight w:hRule="exact" w:val="56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подготовка.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840E9" w:rsidRPr="00E840E9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4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6C5E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05" w:tblpY="-119"/>
        <w:tblOverlap w:val="never"/>
        <w:tblW w:w="10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670"/>
        <w:gridCol w:w="1134"/>
        <w:gridCol w:w="1418"/>
        <w:gridCol w:w="1417"/>
      </w:tblGrid>
      <w:tr w:rsidR="00E840E9" w:rsidRPr="00E840E9" w:rsidTr="00E840E9">
        <w:trPr>
          <w:trHeight w:hRule="exact" w:val="28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120" w:line="190" w:lineRule="exact"/>
              <w:ind w:left="127" w:hanging="12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Учебно-тематический план</w:t>
            </w:r>
          </w:p>
        </w:tc>
      </w:tr>
      <w:tr w:rsidR="00E840E9" w:rsidRPr="00E840E9" w:rsidTr="00E840E9">
        <w:trPr>
          <w:trHeight w:hRule="exact" w:val="528"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0" w:line="326" w:lineRule="exact"/>
              <w:ind w:lef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840E9" w:rsidRPr="00E840E9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Всего </w:t>
            </w:r>
          </w:p>
          <w:p w:rsidR="00E840E9" w:rsidRPr="00E840E9" w:rsidRDefault="00E840E9" w:rsidP="00E840E9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В том числе</w:t>
            </w:r>
          </w:p>
        </w:tc>
      </w:tr>
      <w:tr w:rsidR="00E840E9" w:rsidRPr="00E840E9" w:rsidTr="00E840E9">
        <w:trPr>
          <w:trHeight w:hRule="exact" w:val="798"/>
        </w:trPr>
        <w:tc>
          <w:tcPr>
            <w:tcW w:w="637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E840E9" w:rsidRPr="00E840E9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12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Практичес-кие</w:t>
            </w:r>
          </w:p>
          <w:p w:rsidR="00E840E9" w:rsidRPr="00E840E9" w:rsidRDefault="00E840E9" w:rsidP="00E840E9">
            <w:pPr>
              <w:widowControl w:val="0"/>
              <w:spacing w:before="12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  <w:lang w:eastAsia="ru-RU"/>
              </w:rPr>
              <w:t>занятия</w:t>
            </w:r>
          </w:p>
        </w:tc>
      </w:tr>
      <w:tr w:rsidR="00E840E9" w:rsidRPr="00E840E9" w:rsidTr="00E840E9">
        <w:trPr>
          <w:trHeight w:hRule="exact" w:val="7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Нормативно-правовые основы деятельности по обеспечению безопасности людей на воде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E840E9" w:rsidRPr="00E840E9" w:rsidTr="00E840E9">
        <w:trPr>
          <w:trHeight w:hRule="exact" w:val="66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firstLine="6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Основные руководящие документы  по обеспечению безопасности людей на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570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Правила охраны жизни людей на водных объектах Новосибирской области.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Первая помощь.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13</w:t>
            </w:r>
          </w:p>
        </w:tc>
      </w:tr>
      <w:tr w:rsidR="006460AB" w:rsidRPr="00E840E9" w:rsidTr="00E840E9">
        <w:trPr>
          <w:trHeight w:hRule="exact" w:val="656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322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1. </w:t>
            </w:r>
            <w:r w:rsidRPr="0021691B">
              <w:t xml:space="preserve"> 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Организационно-правовые аспекты оказания первой помощи.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460AB" w:rsidRPr="00E840E9" w:rsidTr="00C76E51">
        <w:trPr>
          <w:trHeight w:hRule="exact" w:val="849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326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2. </w:t>
            </w:r>
            <w:r w:rsidRPr="0021691B">
              <w:t xml:space="preserve"> 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AB" w:rsidRPr="006460A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460AB" w:rsidRPr="00E840E9" w:rsidTr="006460AB">
        <w:trPr>
          <w:trHeight w:hRule="exact" w:val="686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317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3. </w:t>
            </w:r>
            <w:r w:rsidRPr="0021691B">
              <w:t xml:space="preserve"> 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наружных кровотечениях и травмах.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460AB" w:rsidRPr="00E840E9" w:rsidTr="00E840E9">
        <w:trPr>
          <w:trHeight w:hRule="exact" w:val="733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322" w:lineRule="exact"/>
              <w:ind w:left="40" w:firstLine="6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4. </w:t>
            </w:r>
            <w:r w:rsidRPr="0021691B">
              <w:t xml:space="preserve"> </w:t>
            </w: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при прочих состояниях.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0AB" w:rsidRPr="0021691B" w:rsidRDefault="006460AB" w:rsidP="006460AB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tbl>
      <w:tblPr>
        <w:tblW w:w="10348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4"/>
        <w:gridCol w:w="4935"/>
        <w:gridCol w:w="1134"/>
        <w:gridCol w:w="1418"/>
        <w:gridCol w:w="1417"/>
      </w:tblGrid>
      <w:tr w:rsidR="00E840E9" w:rsidRPr="00E840E9" w:rsidTr="004B650A">
        <w:trPr>
          <w:trHeight w:hRule="exact" w:val="47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6460AB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</w:t>
            </w:r>
            <w:r w:rsidR="0064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Решение ситуационных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6460AB" w:rsidRDefault="006460AB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6460AB" w:rsidRDefault="006460AB" w:rsidP="00E840E9">
            <w:pPr>
              <w:widowControl w:val="0"/>
              <w:spacing w:after="0" w:line="260" w:lineRule="exact"/>
              <w:ind w:left="-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Специальная подготовк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en-US" w:eastAsia="ru-RU"/>
              </w:rPr>
              <w:t>1</w:t>
            </w: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en-US" w:eastAsia="ru-RU"/>
              </w:rPr>
              <w:t>1</w:t>
            </w: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6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Порядок комплектования спасательных пунктов (постов)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6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 Функциональные обязанности личного состава спасательного пункта (поста).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52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Документация спасательного пункта.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6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Снабжение имуществом и оборудованием спасательного пункта (поста).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 Меры безопасности поведения населения при отдыхе на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8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Особенности соблюдения мер безопасности поведения детей на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6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Действия личного состава по спасательной тревоге.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40" w:firstLine="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8. Спасательные средства и их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Наблюдение, оповещение и связь.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Меры безопасности на льду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4B650A">
        <w:trPr>
          <w:trHeight w:hRule="exact" w:val="39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6" w:lineRule="exact"/>
              <w:ind w:firstLine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11. Практические действия при спасении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4B650A" w:rsidRDefault="00E840E9" w:rsidP="00E840E9">
            <w:pPr>
              <w:widowControl w:val="0"/>
              <w:spacing w:after="0" w:line="260" w:lineRule="exact"/>
              <w:ind w:right="4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4B6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4B650A" w:rsidRDefault="00E840E9" w:rsidP="00E840E9">
            <w:pPr>
              <w:widowControl w:val="0"/>
              <w:spacing w:after="0" w:line="26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4B6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341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19</w:t>
            </w:r>
          </w:p>
        </w:tc>
      </w:tr>
    </w:tbl>
    <w:p w:rsidR="004B650A" w:rsidRDefault="004B650A" w:rsidP="004B650A">
      <w:pPr>
        <w:pStyle w:val="a9"/>
        <w:shd w:val="clear" w:color="auto" w:fill="auto"/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Примечание - * - Практические действия при спасении людей проводятся </w:t>
      </w:r>
      <w:r w:rsidR="004770D4">
        <w:rPr>
          <w:sz w:val="24"/>
          <w:szCs w:val="24"/>
        </w:rPr>
        <w:t xml:space="preserve">спасателями </w:t>
      </w:r>
      <w:r>
        <w:rPr>
          <w:sz w:val="24"/>
          <w:szCs w:val="24"/>
        </w:rPr>
        <w:t>Куйбышевского, Искитимского, Карасукского</w:t>
      </w:r>
      <w:r w:rsidRPr="004B650A">
        <w:rPr>
          <w:sz w:val="24"/>
          <w:szCs w:val="24"/>
        </w:rPr>
        <w:t xml:space="preserve"> </w:t>
      </w:r>
      <w:r>
        <w:rPr>
          <w:sz w:val="24"/>
          <w:szCs w:val="24"/>
        </w:rPr>
        <w:t>ПСО.</w:t>
      </w:r>
    </w:p>
    <w:p w:rsidR="00E840E9" w:rsidRDefault="00E840E9" w:rsidP="00E840E9">
      <w:pPr>
        <w:pStyle w:val="a9"/>
        <w:shd w:val="clear" w:color="auto" w:fill="auto"/>
        <w:spacing w:line="260" w:lineRule="exact"/>
        <w:jc w:val="center"/>
        <w:rPr>
          <w:sz w:val="24"/>
          <w:szCs w:val="24"/>
        </w:rPr>
      </w:pPr>
      <w:r w:rsidRPr="00C7584B">
        <w:rPr>
          <w:sz w:val="24"/>
          <w:szCs w:val="24"/>
        </w:rPr>
        <w:lastRenderedPageBreak/>
        <w:t>Нормативы «Общественного спасателя на акватории</w:t>
      </w:r>
      <w:r w:rsidR="00BB0E77">
        <w:rPr>
          <w:sz w:val="24"/>
          <w:szCs w:val="24"/>
        </w:rPr>
        <w:t>»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6379"/>
        <w:gridCol w:w="1396"/>
        <w:gridCol w:w="1276"/>
      </w:tblGrid>
      <w:tr w:rsidR="00E840E9" w:rsidRPr="00E840E9" w:rsidTr="00E840E9">
        <w:trPr>
          <w:trHeight w:hRule="exact" w:val="6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60"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№</w:t>
            </w:r>
          </w:p>
          <w:p w:rsidR="00E840E9" w:rsidRPr="00E840E9" w:rsidRDefault="00E840E9" w:rsidP="00E840E9">
            <w:pPr>
              <w:widowControl w:val="0"/>
              <w:spacing w:before="60" w:after="0"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8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Наименование дисциплин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Женщины</w:t>
            </w:r>
          </w:p>
        </w:tc>
      </w:tr>
      <w:tr w:rsidR="00E840E9" w:rsidRPr="00E840E9" w:rsidTr="00E840E9">
        <w:trPr>
          <w:trHeight w:hRule="exact" w:val="162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Плавание вольным стилем (мужчины -100м, женщины - 100м) мин.</w:t>
            </w:r>
          </w:p>
          <w:p w:rsidR="00E840E9" w:rsidRPr="00E840E9" w:rsidRDefault="00E840E9" w:rsidP="00E840E9">
            <w:pPr>
              <w:widowControl w:val="0"/>
              <w:numPr>
                <w:ilvl w:val="0"/>
                <w:numId w:val="4"/>
              </w:numPr>
              <w:tabs>
                <w:tab w:val="left" w:pos="163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ластами</w:t>
            </w:r>
          </w:p>
          <w:p w:rsidR="00E840E9" w:rsidRPr="00E840E9" w:rsidRDefault="00E840E9" w:rsidP="00E840E9">
            <w:pPr>
              <w:widowControl w:val="0"/>
              <w:numPr>
                <w:ilvl w:val="0"/>
                <w:numId w:val="4"/>
              </w:numPr>
              <w:tabs>
                <w:tab w:val="left" w:pos="163"/>
              </w:tabs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ласт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  <w:p w:rsidR="00E840E9" w:rsidRPr="00E840E9" w:rsidRDefault="00E840E9" w:rsidP="00E840E9">
            <w:pPr>
              <w:widowControl w:val="0"/>
              <w:spacing w:before="60"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40E9" w:rsidRPr="00E840E9" w:rsidRDefault="00E840E9" w:rsidP="00E840E9">
            <w:pPr>
              <w:widowControl w:val="0"/>
              <w:spacing w:after="6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3.00</w:t>
            </w:r>
          </w:p>
          <w:p w:rsidR="00E840E9" w:rsidRPr="00E840E9" w:rsidRDefault="00E840E9" w:rsidP="00E840E9">
            <w:pPr>
              <w:widowControl w:val="0"/>
              <w:spacing w:before="60"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4.00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Ныряние в длину с ластами, 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840E9" w:rsidRPr="00E840E9" w:rsidTr="00E840E9">
        <w:trPr>
          <w:trHeight w:hRule="exact" w:val="34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Буксировка пострадавшего на воде, 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840E9" w:rsidRPr="00E840E9" w:rsidTr="00E840E9">
        <w:trPr>
          <w:trHeight w:hRule="exact" w:val="3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Плавание в одежде ( рубашка, брюки ), 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840E9" w:rsidRPr="00E840E9" w:rsidTr="00E840E9">
        <w:trPr>
          <w:trHeight w:hRule="exact" w:val="64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Гребля на шлюпке на дистанцию 1000 м, мин.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E840E9" w:rsidRPr="00E840E9" w:rsidTr="00E840E9">
        <w:trPr>
          <w:trHeight w:hRule="exact" w:val="33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конца Александрова ( выброска ), 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E840E9" w:rsidRPr="00E840E9" w:rsidTr="00E840E9">
        <w:trPr>
          <w:trHeight w:hRule="exact" w:val="34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спасательного круга ( масса 4,5 кг ), 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840E9" w:rsidRPr="00E840E9" w:rsidTr="00E840E9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извлечение манекена с глубины 4 м ( в квадрате 3 Х 3 м ), мин.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840E9" w:rsidRPr="00E840E9" w:rsidTr="006C5E42">
        <w:trPr>
          <w:trHeight w:hRule="exact" w:val="132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77657B">
            <w:pPr>
              <w:widowControl w:val="0"/>
              <w:spacing w:after="0" w:line="32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Оказывать неотложную первую помощь, проводить легочно-сердечную реанимацию.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40E9" w:rsidRPr="00E840E9" w:rsidTr="00E840E9">
        <w:trPr>
          <w:trHeight w:hRule="exact" w:val="66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326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приёмами спасения утопающих и освобождения от захватов.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0E9" w:rsidRPr="00E840E9" w:rsidRDefault="00E840E9" w:rsidP="00E840E9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E840E9" w:rsidRDefault="00E840E9" w:rsidP="00E840E9">
      <w:pPr>
        <w:pStyle w:val="a9"/>
        <w:shd w:val="clear" w:color="auto" w:fill="auto"/>
        <w:spacing w:line="260" w:lineRule="exact"/>
        <w:jc w:val="center"/>
        <w:rPr>
          <w:sz w:val="24"/>
          <w:szCs w:val="24"/>
        </w:rPr>
      </w:pPr>
    </w:p>
    <w:p w:rsidR="00E840E9" w:rsidRPr="00E840E9" w:rsidRDefault="00E840E9" w:rsidP="00E840E9">
      <w:pPr>
        <w:widowControl w:val="0"/>
        <w:spacing w:after="308" w:line="260" w:lineRule="exact"/>
        <w:ind w:left="88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СОДЕРЖАНИЕ ПРОГРАММЫ</w:t>
      </w:r>
    </w:p>
    <w:p w:rsidR="00E840E9" w:rsidRPr="00E840E9" w:rsidRDefault="00E840E9" w:rsidP="00E840E9">
      <w:pPr>
        <w:widowControl w:val="0"/>
        <w:spacing w:after="300" w:line="322" w:lineRule="exact"/>
        <w:ind w:left="40" w:right="6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Раздел № 1 НОРМАТИВНО </w:t>
      </w:r>
      <w:r w:rsidR="006C5E4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ПРАВОВЫЕ ОСНОВЫ ПО ОБЕСПЕЧЕНИЮ </w:t>
      </w: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БЕЗОПАСНОСТИ ЛЮДЕЙ НА ВОДЕ.</w:t>
      </w:r>
    </w:p>
    <w:p w:rsidR="00E840E9" w:rsidRPr="00E840E9" w:rsidRDefault="00E840E9" w:rsidP="00E840E9">
      <w:pPr>
        <w:widowControl w:val="0"/>
        <w:spacing w:after="0" w:line="322" w:lineRule="exact"/>
        <w:ind w:left="40" w:right="60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1. Основные руководящие документы по обеспечению безопасности</w:t>
      </w: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людей на воде.</w:t>
      </w:r>
    </w:p>
    <w:p w:rsidR="00E840E9" w:rsidRPr="00E840E9" w:rsidRDefault="00E840E9" w:rsidP="00E840E9">
      <w:pPr>
        <w:widowControl w:val="0"/>
        <w:spacing w:after="0" w:line="322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E840E9" w:rsidRDefault="00E840E9" w:rsidP="00E840E9">
      <w:pPr>
        <w:widowControl w:val="0"/>
        <w:spacing w:after="304" w:line="322" w:lineRule="exact"/>
        <w:ind w:left="40" w:right="60" w:firstLine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обеспечению безопасности людей на водных объектах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 (ФЗ - 131 от 6. 10. 2003 г.; приказы МЧС России № 487 от 06.07.2020г.;  № 732 от 30.09.2020г.</w:t>
      </w:r>
      <w:r w:rsidR="00A06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постановление Правительства НСО № 445-п от 10.11.2014 г.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Требования, предъявляемые к организации отдыха на воде, пляжам и местам массового отдыха. Нормативная и правовая база региональных и местных органов власти Новосибирской области.</w:t>
      </w:r>
    </w:p>
    <w:p w:rsidR="00E840E9" w:rsidRPr="00E840E9" w:rsidRDefault="00E840E9" w:rsidP="00E840E9">
      <w:pPr>
        <w:widowControl w:val="0"/>
        <w:spacing w:after="0" w:line="317" w:lineRule="exact"/>
        <w:ind w:right="6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2. Правила охраны жизни людей на водных объектах Новосибирской области.</w:t>
      </w:r>
    </w:p>
    <w:p w:rsidR="00E840E9" w:rsidRPr="00E840E9" w:rsidRDefault="00E840E9" w:rsidP="00E840E9">
      <w:pPr>
        <w:widowControl w:val="0"/>
        <w:spacing w:after="0" w:line="317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E840E9" w:rsidRDefault="00E840E9" w:rsidP="00E840E9">
      <w:pPr>
        <w:widowControl w:val="0"/>
        <w:shd w:val="clear" w:color="auto" w:fill="FFFFFF"/>
        <w:spacing w:before="420" w:after="0" w:line="317" w:lineRule="exact"/>
        <w:ind w:left="40" w:right="6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Требования к пляжам. Меры по обеспечению безопасности населения на пляжах</w:t>
      </w:r>
    </w:p>
    <w:p w:rsidR="00E840E9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других местах массового отдыха на водных объектах. Знаки безопасности на водных объектах.</w:t>
      </w:r>
    </w:p>
    <w:p w:rsidR="00E840E9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0" w:line="260" w:lineRule="exact"/>
        <w:ind w:left="20"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7" w:name="bookmark6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Раздел № 2 ПЕРВАЯ ПОМОЩЬ.</w:t>
      </w:r>
    </w:p>
    <w:p w:rsidR="006460AB" w:rsidRPr="00E62ADA" w:rsidRDefault="006460AB" w:rsidP="006460A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8" w:name="bookmark12"/>
      <w:bookmarkEnd w:id="7"/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1. Организационно-правовые аспекты оказания первой помощи. </w:t>
      </w:r>
    </w:p>
    <w:p w:rsidR="006460AB" w:rsidRPr="00E62ADA" w:rsidRDefault="006460AB" w:rsidP="006460A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6460AB" w:rsidRPr="00E62ADA" w:rsidRDefault="006460AB" w:rsidP="006460A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Организация и виды помощи пострадавшим. Нормативно-правовая база, определяющая права, обязанности и ответственность при оказании первой помощи. </w:t>
      </w:r>
    </w:p>
    <w:p w:rsidR="006460AB" w:rsidRPr="00E62ADA" w:rsidRDefault="006460AB" w:rsidP="006460A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Понятие «первая помощь». Перечень состояний, при которых оказывается первая помощь. </w:t>
      </w:r>
    </w:p>
    <w:p w:rsidR="006460AB" w:rsidRPr="00E62ADA" w:rsidRDefault="006460AB" w:rsidP="006460A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Общая последовательность действий на месте происшествия с наличием пострадавших.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Соблюдение правил личной безопасности при оказании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факторы, угрожающие жизни и здоровью при оказании первой помощи. Пути их устранения.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Способы извлечения и перемещения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правила вызова скорой медицинской помощи, других специальных служб, сотрудники которых обязаны оказывать первую помощь.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Простейшие меры профилактики инфекционных заболеваний, передающихся с кровью и биологическими жидкостями человека.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Современные наборы средств и устройств для оказания первой помощи (аптечка первой помощи (автомобильная), аптечка для оказания первой помощи работникам и др.) Основные компоненты, их назначение.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2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. Оказание первой помощи при отсутствии сознания, остановке дыхания и кровообращения.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признаки жизни у пострадавшего. Причины нарушения дыхания и кровообращения. Способы проверки сознания, дыхания, кровообращения у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Современный алгоритм проведения сердечно-легочной реанимации (СЛР). Техника проведения искусственного дыхания и давления на грудину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Ошибки и осложнения, возникающие при выполнении реанимационных мероприятий. Показания к прекращению СЛР. Мероприятия, выполняемые после прекращения СЛР.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Особенности СЛР у детей.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сознания. Особенности оказания первой помощи тучному пострадавшему, беременной женщине и ребёнку.</w:t>
      </w:r>
    </w:p>
    <w:p w:rsidR="006460AB" w:rsidRPr="0021691B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Практическое занятие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Оценка обстановки на месте происшествия. Экстренное извлечение пострадавшего из автомобиля или труднодоступного места, отработка основных приёмов (пострадавший в сознании, пострадавший без сознания).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приема снятия мотоциклетного (велосипедного) шлема и других защитных приспособлений с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Приёмы переноски пострадавших на руках одним, двумя и более участниками оказания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вызова скорой медицинской помощи, других специальных служб, сотрудники которых обязаны оказывать первую помощь.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навыков определения сознания у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приёмов восстановления проходимости верхних дыхательных путей. Оценка признаков жизни у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приёмов искусственного дыхания «рот ко рту», «рот к носу», с применением устройств для искусственного дыхания.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приёмов давления на грудину пострадавшего. 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Выполнение алгоритма сердечно-легочной реанимации.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приёма перевода пострадавшего в устойчивое боковое положение.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удаления инородного тела из верхних дыхательных путей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3. Оказание первой помощи при наружных кровотечениях и травмах.</w:t>
      </w:r>
    </w:p>
    <w:p w:rsidR="006460AB" w:rsidRPr="0021691B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Теоретическое занятие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порядок выполнения обзорного осмотра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наложение давящей повязки.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Оказание первой помощи при носовом кровотечении.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Понятие о травматическом шоке, причины и признаки. Мероприятия, предупреждающие развитие травматического шока.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последовательность подробного осмотра пострадавшего. Основные состояния, с которыми может столкнуться участник оказания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головы. Оказание первой помощи. Особенности ранений волосистой части головы. Особенности оказания первой помощи при травмах глаза и носа.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шеи, оказание первой помощи. Остановка наружного кровотечения при травмах шеи. Фиксация шейного отдела позвоночника (вручную, подручными средствами, с использованием медицинских изделий).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Травмы груди, оказание первой помощи. Основные проявления травмы груди, особенности наложения повязок при травме груди, наложение окклюзионной (герметизирующей) повязки. Особенности наложения повязки на рану груди с инородным телом.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живота и таза, основные проявления. Оказание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Закрытая травма живота с признаками внутреннего кровотечения. Оказание первой помощи. Особенности наложения повязок на рану при выпадении органов брюшной полости, при наличии инородного тела в ране.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конечностей, оказание первой помощи. Понятие «иммобилизация». Способы иммобилизации при травме конечностей.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Травмы позвоночника. Оказание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проведения обзорного осмотра пострадавшего.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Проведение подробного осмотра пострадавшего.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Остановка наружного кровотечения при ранении головы, шеи, груди, живота, таза и конечностей с помощью пальцевого прижатия артерий (сонной, подключичной, подмышечной, плечевой, бедренной); наложение табельного и импровизированного кровоостанавливающего жгута (жгута-закрутки, ремня), максимальное сгибание конечности в суставе, прямое давление на рану, наложение давящей повязки.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Отработка наложения окклюзионной (герметизирующей) повязки при ранении грудной клетки.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повязок при наличии инородного предмета в ране живота, груди, конечностей.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приёмов первой помощи при переломах. Иммобилизация (подручными средствами, аутоиммобилизация, с использованием медицинских изделий).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фиксации шейного отдела позвоночника.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Отработка приемов переноски пострадавших с травмами головы, шеи, груди, живота, таза, конечностей и позвоночника.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4</w:t>
      </w:r>
      <w:r w:rsidRPr="00E62A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. Оказание первой помощи при прочих состояниях.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 xml:space="preserve">Теоретическое занятие 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Виды ожогов, их признаки. Понятие о поверхностных и глубоких ожогах. Ожог верхних дыхательных путей, основные проявления. Оказание первой помощи. Перегревание, факторы, способствующие его развитию.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Основные проявления, оказание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Холодовая травма, ее виды. Основные проявления переохлаждения (гипотермии), отморожения, оказание первой помощи.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Отравления, пути попадания ядов в организм. Признаки острого отравления. Оказание первой помощи при попадании отравляющих веществ в организм через дыхательные пути, пищеварительный тракт, через кожу.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Цель и принципы придания пострадавшим оптимальных положений тела. Оптимальные положения тела пострадавшего с травмами груди, живота, таза, конечностей, с потерей сознания, с признаками кровопотери.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Способы контроля состояния пострадавшего, находящегося в сознании, без сознания.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Влияние экстремальной ситуации на психоэмоциональное состояние пострадавшего и участника оказания первой помощи. Простые приемы психологической поддержки.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Принципы передачи пострадавшего бригаде скорой медицинской помощи, другим специальным службам, сотрудники которых обязаны оказывать первую помощь.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повязок при ожогах различных областей тела. Применение местного охлаждения.</w:t>
      </w:r>
    </w:p>
    <w:p w:rsidR="006460AB" w:rsidRPr="00E62ADA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Наложение термоизолирующей повязки при отморожениях.</w:t>
      </w:r>
    </w:p>
    <w:p w:rsidR="006460AB" w:rsidRPr="0021691B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E62AD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Придание оптимального положения тела пострадавшему при: отсутствии сознания, травмах различных областей тела, значительной кровопотере.</w:t>
      </w:r>
    </w:p>
    <w:p w:rsidR="006460AB" w:rsidRPr="0021691B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460AB" w:rsidRPr="0021691B" w:rsidRDefault="006460AB" w:rsidP="006460AB">
      <w:pPr>
        <w:widowControl w:val="0"/>
        <w:spacing w:after="0" w:line="240" w:lineRule="auto"/>
        <w:ind w:firstLine="919"/>
        <w:contextualSpacing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Занятие 5.</w:t>
      </w:r>
      <w:r w:rsidRPr="0021691B">
        <w:t xml:space="preserve"> </w:t>
      </w:r>
      <w:r w:rsidR="00C76E5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Решение ситуационных задач</w:t>
      </w:r>
      <w:r w:rsidRPr="0021691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.</w:t>
      </w:r>
    </w:p>
    <w:p w:rsidR="006460AB" w:rsidRDefault="006460AB" w:rsidP="006460AB">
      <w:pPr>
        <w:widowControl w:val="0"/>
        <w:spacing w:after="0" w:line="240" w:lineRule="auto"/>
        <w:ind w:firstLine="919"/>
        <w:contextualSpacing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  <w:r w:rsidRPr="0021691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  <w:t>Практическое занятие</w:t>
      </w:r>
    </w:p>
    <w:p w:rsidR="00C76E51" w:rsidRPr="0021691B" w:rsidRDefault="00C76E51" w:rsidP="006460AB">
      <w:pPr>
        <w:widowControl w:val="0"/>
        <w:spacing w:after="0" w:line="240" w:lineRule="auto"/>
        <w:ind w:firstLine="919"/>
        <w:contextualSpacing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 w:bidi="ru-RU"/>
        </w:rPr>
      </w:pPr>
    </w:p>
    <w:p w:rsidR="00E840E9" w:rsidRPr="00E840E9" w:rsidRDefault="00E840E9" w:rsidP="00E840E9">
      <w:pPr>
        <w:widowControl w:val="0"/>
        <w:spacing w:after="0" w:line="260" w:lineRule="exact"/>
        <w:ind w:right="15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Раздел № 3 СПЕЦИАЛЬНАЯ ПОДГОТОВКА.</w:t>
      </w:r>
    </w:p>
    <w:p w:rsidR="00E840E9" w:rsidRPr="00E840E9" w:rsidRDefault="00E840E9" w:rsidP="00E840E9">
      <w:pPr>
        <w:widowControl w:val="0"/>
        <w:spacing w:after="0" w:line="260" w:lineRule="exact"/>
        <w:ind w:right="150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0" w:line="260" w:lineRule="exact"/>
        <w:ind w:right="150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1. Порядок комплектования спасательных пунктов (постов).</w:t>
      </w:r>
      <w:bookmarkEnd w:id="8"/>
    </w:p>
    <w:p w:rsidR="00E840E9" w:rsidRPr="00E840E9" w:rsidRDefault="00E840E9" w:rsidP="00E840E9">
      <w:pPr>
        <w:widowControl w:val="0"/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308" w:line="326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Типовые штаты спасательных пунктов, условия оплаты труда, рабочее время. Рекомендованные штаты спасательных станций и спасательных постов. Продолжительность рабочего дня и рабочей недели.</w:t>
      </w:r>
      <w:r w:rsidRPr="00E840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зоны ответственности (характеристика дна, глубины, наличие течений). Признаки угрозы утопления.</w:t>
      </w:r>
    </w:p>
    <w:p w:rsidR="00E840E9" w:rsidRPr="00E840E9" w:rsidRDefault="00E840E9" w:rsidP="00E840E9">
      <w:pPr>
        <w:widowControl w:val="0"/>
        <w:spacing w:after="0" w:line="317" w:lineRule="exact"/>
        <w:ind w:right="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9" w:name="bookmark13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2. Функциональные обязанности личного состава спасательного</w:t>
      </w: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пункта.</w:t>
      </w:r>
      <w:bookmarkEnd w:id="9"/>
    </w:p>
    <w:p w:rsidR="00E840E9" w:rsidRPr="00E840E9" w:rsidRDefault="00E840E9" w:rsidP="00E840E9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0" w:line="317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дежурного по спасательному пункту, дежурного патрульного катера (мотолодки), вахтенного, патрульного на побережье водоёма. Границы зоны ответственности, периодичность и маршрут обходов. Обход зоны ответственности на пляже (у акваторий - в месте массового отдыха людей). Требования к уровню профессиональной подготовки общественного спасателя на акватории. Оценка условий для плавания и/или измерение основных гидрометеорологических факторов (направления и силы ветра, температуры воздуха и воды). Оценка состояния водной поверхности. Оценка необходимости оказания помощи.</w:t>
      </w:r>
    </w:p>
    <w:p w:rsidR="00E840E9" w:rsidRPr="00E840E9" w:rsidRDefault="00E840E9" w:rsidP="00E840E9">
      <w:pPr>
        <w:widowControl w:val="0"/>
        <w:spacing w:after="0" w:line="317" w:lineRule="exact"/>
        <w:ind w:left="40"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0" w:name="bookmark14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3. Документация спасательного пункта.</w:t>
      </w:r>
      <w:bookmarkEnd w:id="10"/>
    </w:p>
    <w:p w:rsidR="00E840E9" w:rsidRPr="00E840E9" w:rsidRDefault="00E840E9" w:rsidP="00E840E9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349" w:line="322" w:lineRule="exact"/>
        <w:ind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Вахтенный журнал, книга актов о несчастных случаях с людьми на воде. Ведение документации на посту и сроки предоставления отчетных документов.</w:t>
      </w:r>
    </w:p>
    <w:p w:rsidR="00E840E9" w:rsidRPr="00E840E9" w:rsidRDefault="00E840E9" w:rsidP="00E840E9">
      <w:pPr>
        <w:widowControl w:val="0"/>
        <w:spacing w:after="0" w:line="260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bookmarkStart w:id="11" w:name="bookmark15"/>
      <w:r w:rsidRPr="00E840E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Тема № 4. Снабжение имуществом и оборудованием.</w:t>
      </w:r>
      <w:bookmarkEnd w:id="11"/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E840E9" w:rsidRPr="00E840E9" w:rsidRDefault="00E840E9" w:rsidP="00E840E9">
      <w:pPr>
        <w:widowControl w:val="0"/>
        <w:spacing w:after="0" w:line="260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0" w:line="260" w:lineRule="exact"/>
        <w:ind w:left="20" w:firstLine="68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Оснащение спасательного поста.</w:t>
      </w:r>
      <w:r w:rsidRPr="00E840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Приборы для измерения погодных условий и температуры воды. Особенности эксплуатации водных судов.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5. Меры безопасности поведения населения при отдыхе на воде.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300" w:line="317" w:lineRule="exact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безопасности поведения населения при отдыхе на воде. Разъяснительная работа по предупреждению несчастных случаев на воде. Правила плавания в зоне ответственности. Возможные ЧС в зоне ответственности.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2" w:name="bookmark16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6. Особенности соблюдения мер безопасности поведения детей на воде.</w:t>
      </w:r>
      <w:bookmarkEnd w:id="12"/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300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выбор места купания и его оборудование. Ответственность за безопасность детей.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3" w:name="bookmark17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7. Действие личного состава по спасательной тревоге.</w:t>
      </w:r>
      <w:bookmarkEnd w:id="13"/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час.</w:t>
      </w:r>
    </w:p>
    <w:p w:rsidR="00E840E9" w:rsidRPr="00E840E9" w:rsidRDefault="00E840E9" w:rsidP="00E840E9">
      <w:pPr>
        <w:widowControl w:val="0"/>
        <w:spacing w:after="300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работ по спасению терпящих бедствие на воде, поиску и извлечению утонувших.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4" w:name="bookmark18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8. Спасательные средства и их применение.</w:t>
      </w:r>
      <w:bookmarkEnd w:id="14"/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- 2 часа.</w:t>
      </w:r>
    </w:p>
    <w:p w:rsidR="00E840E9" w:rsidRPr="00E840E9" w:rsidRDefault="00E840E9" w:rsidP="00E840E9">
      <w:pPr>
        <w:widowControl w:val="0"/>
        <w:spacing w:after="296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спасательных работ с использованием плавсредств. Подготовка спасательной лодки к выходу по тревоге. Виды спасательных средств. Устройство спасательного жилета (нагрудника), «конца Александрова», спасательной доски. Применение спасательных средств. Правила пользования средствами связи. Выбор эффективного способа спасения.</w:t>
      </w:r>
    </w:p>
    <w:p w:rsidR="00E840E9" w:rsidRPr="00E840E9" w:rsidRDefault="00E840E9" w:rsidP="00E840E9">
      <w:pPr>
        <w:widowControl w:val="0"/>
        <w:spacing w:after="0" w:line="322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5" w:name="bookmark19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9. Наблюдение, оповещение и связь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5"/>
    </w:p>
    <w:p w:rsidR="00E840E9" w:rsidRPr="00E840E9" w:rsidRDefault="00E840E9" w:rsidP="00E840E9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E840E9" w:rsidRDefault="00E840E9" w:rsidP="00E840E9">
      <w:pPr>
        <w:widowControl w:val="0"/>
        <w:spacing w:after="304" w:line="322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резкого ухудшения погоды. Порядок поддержания связи со спасательными станциями, медицинскими пунктами, постами полиции. Штормовые сигналы и сигналы бедствия. Пользование средствами ГГС. Сигналы, подаваемые на пляжах, у акваторий в местах массового отдыха людей.</w:t>
      </w:r>
      <w:r w:rsidRPr="00E840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сигнализации и громкоговорящих устройств для информирования купающихся. Порядок оповещения купающихся. Наблюдение визуально и с помощью оптических приборов за купающимися. Правила пользования оптическими приборами. Телефоны экстренных служб.</w:t>
      </w:r>
    </w:p>
    <w:p w:rsidR="00E840E9" w:rsidRPr="00E840E9" w:rsidRDefault="00E840E9" w:rsidP="00E840E9">
      <w:pPr>
        <w:widowControl w:val="0"/>
        <w:spacing w:after="0" w:line="317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6" w:name="bookmark20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10. Меры безопасности на льду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6"/>
    </w:p>
    <w:p w:rsidR="00E840E9" w:rsidRPr="00E840E9" w:rsidRDefault="00E840E9" w:rsidP="00E840E9">
      <w:pPr>
        <w:widowControl w:val="0"/>
        <w:spacing w:after="0" w:line="317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Теоретическое - 1 час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0E9" w:rsidRPr="00E840E9" w:rsidRDefault="00E840E9" w:rsidP="00E840E9">
      <w:pPr>
        <w:widowControl w:val="0"/>
        <w:spacing w:after="296" w:line="317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перемещения по льду одиночно и в составе группы. Порядок перехода водоема на лыжах. Места катания на коньках. Основные правила рыбной ловли. Порядок оказания помощи пострадавшему на льду.</w:t>
      </w:r>
    </w:p>
    <w:p w:rsidR="00E840E9" w:rsidRPr="00E840E9" w:rsidRDefault="00E840E9" w:rsidP="00E840E9">
      <w:pPr>
        <w:widowControl w:val="0"/>
        <w:spacing w:after="0" w:line="322" w:lineRule="exact"/>
        <w:ind w:left="20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bookmarkStart w:id="17" w:name="bookmark21"/>
      <w:bookmarkStart w:id="18" w:name="bookmark22"/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  <w:lang w:eastAsia="ru-RU"/>
        </w:rPr>
        <w:t>Тема № 11. Практические действия при спасении людей.</w:t>
      </w:r>
      <w:bookmarkEnd w:id="17"/>
    </w:p>
    <w:p w:rsidR="00E840E9" w:rsidRPr="00E840E9" w:rsidRDefault="00E840E9" w:rsidP="00E840E9">
      <w:pPr>
        <w:widowControl w:val="0"/>
        <w:spacing w:after="0" w:line="322" w:lineRule="exact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Практическое - 6 часов.</w:t>
      </w:r>
    </w:p>
    <w:p w:rsidR="00E840E9" w:rsidRPr="00E840E9" w:rsidRDefault="00E840E9" w:rsidP="00E840E9">
      <w:pPr>
        <w:widowControl w:val="0"/>
        <w:spacing w:after="0" w:line="322" w:lineRule="exact"/>
        <w:ind w:left="20" w:right="4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плавательного комплекта № 1 (ласты, маска, дыхательная трубка). Приемы извлечения утопающего из воды, освобождение от захватов, способы буксировки пострадавшего. Техника гребли и управление спасательной лодкой, подход к терпящему бедствие и подъем его на борт. Подача спасательного круга и «конца Александрова» на дальность и точность. Первая помощь пострадавшему на воде.  Приемы и способы поиска. Преодоление различных видов препятствий на реке.</w:t>
      </w:r>
    </w:p>
    <w:p w:rsidR="00E840E9" w:rsidRDefault="00E840E9" w:rsidP="00E840E9">
      <w:pPr>
        <w:widowControl w:val="0"/>
        <w:spacing w:after="308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308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Рекомендуемая литература</w:t>
      </w:r>
      <w:bookmarkEnd w:id="18"/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Шойгу С.К. и др. Учебник спасателя: Под общей ред. Ю.Л. Воробьева. - М., 2007г.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культуры России от 11.07.2014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1215 "Об утверждении порядка классификации объектов туристской индустрии, включающих гостиницы и иные средства размещения, горнолыжные трассы и пляжи,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осуществляемой аккредитованными организациями".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МЧС России от 30.09.2020г. № 732 «Об утверждении Правил пользования пляжами в Российской Федерации».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МЧС России от 06.07.2020г. № 487 « Об утверждении Правил пользования маломерными судами на водных объектах Российской Федерации».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17.1.5.02-80, «Охрана природы. Гидросфера. Гигиенические требования к зонам рекреации водных объектов»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Водный кодексом Российской Федерации, Постановление Правительства Российской Федерации от 23.12.2004 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835 "Об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бедствий",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«Положение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 санитарно-эпидемиологическом благополучии населения» от 30.03.1999 №52-ФЗ (статья 18).</w:t>
      </w:r>
    </w:p>
    <w:p w:rsid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Новосибирской области от 10.11.2014 г. № 445-п «Об утверждении Правил охраны жизни людей на водных объектах в Новосибирской области».</w:t>
      </w:r>
    </w:p>
    <w:p w:rsidR="00A0665F" w:rsidRPr="00A0665F" w:rsidRDefault="00A0665F" w:rsidP="00A0665F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администрации Новосибирской области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Pr="00A06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4.2007</w:t>
      </w:r>
      <w:r w:rsidRPr="00A06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38-па «Об утверждении Правил пользования водными объектами в Новосибирской области для плавания на маломерных судах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2.1.5.980-00 «Гигиенические требования к охране поверхностных вод».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42-128-4690-88 «Санитарные правила содержания территорий населенных мест".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«Безопасность на воде и оказание помощи пострадавшим», В.Ю. Давыдов, Москва, издательство «Советский спорт»», 2007.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«Первая медицинская помощь в чрезвычайных ситуациях» В.В. Шаховец, А.В. Виноградов, Москва, 2006.</w:t>
      </w:r>
    </w:p>
    <w:p w:rsidR="00E840E9" w:rsidRPr="00E840E9" w:rsidRDefault="00E840E9" w:rsidP="00E840E9">
      <w:pPr>
        <w:widowControl w:val="0"/>
        <w:numPr>
          <w:ilvl w:val="0"/>
          <w:numId w:val="5"/>
        </w:numPr>
        <w:tabs>
          <w:tab w:val="left" w:pos="426"/>
          <w:tab w:val="left" w:pos="1791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4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«Первая помощь в ожидании врача» Н. И. Федюкович. Ростов-на-Дону «Феникс» 2000.</w:t>
      </w:r>
    </w:p>
    <w:p w:rsidR="00E840E9" w:rsidRPr="00C7584B" w:rsidRDefault="00E840E9" w:rsidP="00E840E9">
      <w:pPr>
        <w:pStyle w:val="a9"/>
        <w:shd w:val="clear" w:color="auto" w:fill="auto"/>
        <w:spacing w:line="260" w:lineRule="exact"/>
        <w:jc w:val="center"/>
        <w:rPr>
          <w:sz w:val="24"/>
          <w:szCs w:val="24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E840E9" w:rsidRDefault="00E840E9" w:rsidP="00E840E9">
      <w:pPr>
        <w:widowControl w:val="0"/>
        <w:spacing w:after="30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0E9" w:rsidRPr="003E739C" w:rsidRDefault="00E840E9" w:rsidP="00E840E9">
      <w:pPr>
        <w:pStyle w:val="3"/>
        <w:shd w:val="clear" w:color="auto" w:fill="auto"/>
        <w:spacing w:before="0" w:after="349"/>
        <w:ind w:left="20" w:right="20" w:firstLine="740"/>
        <w:rPr>
          <w:sz w:val="24"/>
          <w:szCs w:val="24"/>
        </w:rPr>
      </w:pPr>
    </w:p>
    <w:p w:rsidR="00CB4247" w:rsidRPr="00E840E9" w:rsidRDefault="00CB4247">
      <w:pPr>
        <w:rPr>
          <w:rFonts w:ascii="Times New Roman" w:hAnsi="Times New Roman" w:cs="Times New Roman"/>
          <w:sz w:val="28"/>
          <w:szCs w:val="28"/>
        </w:rPr>
      </w:pPr>
    </w:p>
    <w:sectPr w:rsidR="00CB4247" w:rsidRPr="00E840E9" w:rsidSect="004B650A">
      <w:headerReference w:type="default" r:id="rId9"/>
      <w:pgSz w:w="11906" w:h="16838"/>
      <w:pgMar w:top="567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0E9" w:rsidRDefault="00E840E9" w:rsidP="00E840E9">
      <w:pPr>
        <w:spacing w:after="0" w:line="240" w:lineRule="auto"/>
      </w:pPr>
      <w:r>
        <w:separator/>
      </w:r>
    </w:p>
  </w:endnote>
  <w:endnote w:type="continuationSeparator" w:id="0">
    <w:p w:rsidR="00E840E9" w:rsidRDefault="00E840E9" w:rsidP="00E8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0E9" w:rsidRDefault="00E840E9" w:rsidP="00E840E9">
      <w:pPr>
        <w:spacing w:after="0" w:line="240" w:lineRule="auto"/>
      </w:pPr>
      <w:r>
        <w:separator/>
      </w:r>
    </w:p>
  </w:footnote>
  <w:footnote w:type="continuationSeparator" w:id="0">
    <w:p w:rsidR="00E840E9" w:rsidRDefault="00E840E9" w:rsidP="00E8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45427"/>
      <w:docPartObj>
        <w:docPartGallery w:val="Page Numbers (Top of Page)"/>
        <w:docPartUnique/>
      </w:docPartObj>
    </w:sdtPr>
    <w:sdtEndPr/>
    <w:sdtContent>
      <w:p w:rsidR="00EF6995" w:rsidRDefault="00EF69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ABA">
          <w:rPr>
            <w:noProof/>
          </w:rPr>
          <w:t>12</w:t>
        </w:r>
        <w:r>
          <w:fldChar w:fldCharType="end"/>
        </w:r>
      </w:p>
    </w:sdtContent>
  </w:sdt>
  <w:p w:rsidR="00E840E9" w:rsidRDefault="00E840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179ED"/>
    <w:multiLevelType w:val="multilevel"/>
    <w:tmpl w:val="9DCE9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484E58"/>
    <w:multiLevelType w:val="multilevel"/>
    <w:tmpl w:val="A1604C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0024F0"/>
    <w:multiLevelType w:val="multilevel"/>
    <w:tmpl w:val="7CAA10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845605"/>
    <w:multiLevelType w:val="multilevel"/>
    <w:tmpl w:val="A8160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E552EB"/>
    <w:multiLevelType w:val="multilevel"/>
    <w:tmpl w:val="A38CBA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E9"/>
    <w:rsid w:val="00176CF0"/>
    <w:rsid w:val="001C6ABA"/>
    <w:rsid w:val="003711E3"/>
    <w:rsid w:val="004279EC"/>
    <w:rsid w:val="004770D4"/>
    <w:rsid w:val="004B650A"/>
    <w:rsid w:val="00582AA6"/>
    <w:rsid w:val="006460AB"/>
    <w:rsid w:val="006C5E42"/>
    <w:rsid w:val="0077657B"/>
    <w:rsid w:val="00A0665F"/>
    <w:rsid w:val="00B223F0"/>
    <w:rsid w:val="00BB0E77"/>
    <w:rsid w:val="00C76E51"/>
    <w:rsid w:val="00CB4247"/>
    <w:rsid w:val="00E3625E"/>
    <w:rsid w:val="00E840E9"/>
    <w:rsid w:val="00EF6995"/>
    <w:rsid w:val="00FD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9D3ED-EDB0-4CCA-98EE-469C11FB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rsid w:val="00E840E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E840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"/>
    <w:rsid w:val="00E840E9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">
    <w:name w:val="Основной текст3"/>
    <w:basedOn w:val="a"/>
    <w:link w:val="a3"/>
    <w:rsid w:val="00E840E9"/>
    <w:pPr>
      <w:widowControl w:val="0"/>
      <w:shd w:val="clear" w:color="auto" w:fill="FFFFFF"/>
      <w:spacing w:before="420" w:after="0" w:line="32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8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40E9"/>
  </w:style>
  <w:style w:type="paragraph" w:styleId="a6">
    <w:name w:val="footer"/>
    <w:basedOn w:val="a"/>
    <w:link w:val="a7"/>
    <w:uiPriority w:val="99"/>
    <w:unhideWhenUsed/>
    <w:rsid w:val="00E8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0E9"/>
  </w:style>
  <w:style w:type="character" w:customStyle="1" w:styleId="a8">
    <w:name w:val="Подпись к таблице_"/>
    <w:basedOn w:val="a0"/>
    <w:link w:val="a9"/>
    <w:rsid w:val="00E840E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E840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BB0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B0E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4D61B-EF80-4DE5-AB09-980AA7FE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3683</Words>
  <Characters>20995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1</dc:creator>
  <cp:keywords/>
  <dc:description/>
  <cp:lastModifiedBy>301-1</cp:lastModifiedBy>
  <cp:revision>11</cp:revision>
  <cp:lastPrinted>2021-05-20T01:34:00Z</cp:lastPrinted>
  <dcterms:created xsi:type="dcterms:W3CDTF">2021-05-12T04:37:00Z</dcterms:created>
  <dcterms:modified xsi:type="dcterms:W3CDTF">2023-03-22T00:56:00Z</dcterms:modified>
</cp:coreProperties>
</file>