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0"/>
        <w:gridCol w:w="8048"/>
      </w:tblGrid>
      <w:tr w:rsidR="003309C1" w:rsidRPr="003309C1" w:rsidTr="003309C1">
        <w:trPr>
          <w:trHeight w:val="252"/>
        </w:trPr>
        <w:tc>
          <w:tcPr>
            <w:tcW w:w="1640" w:type="dxa"/>
            <w:vMerge w:val="restart"/>
            <w:tcBorders>
              <w:top w:val="single" w:sz="4" w:space="0" w:color="auto"/>
              <w:left w:val="single" w:sz="4" w:space="0" w:color="auto"/>
              <w:bottom w:val="single" w:sz="4" w:space="0" w:color="auto"/>
              <w:right w:val="single" w:sz="4" w:space="0" w:color="auto"/>
            </w:tcBorders>
            <w:hideMark/>
          </w:tcPr>
          <w:p w:rsidR="003309C1" w:rsidRPr="003309C1" w:rsidRDefault="003309C1" w:rsidP="003309C1">
            <w:pPr>
              <w:autoSpaceDN w:val="0"/>
              <w:spacing w:after="0" w:line="240" w:lineRule="auto"/>
              <w:jc w:val="both"/>
              <w:outlineLvl w:val="0"/>
              <w:rPr>
                <w:rFonts w:ascii="Times New Roman" w:eastAsia="Calibri" w:hAnsi="Times New Roman" w:cs="Times New Roman"/>
                <w:bCs/>
                <w:sz w:val="24"/>
                <w:szCs w:val="24"/>
                <w:lang w:eastAsia="ru-RU"/>
              </w:rPr>
            </w:pPr>
            <w:r w:rsidRPr="003309C1">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simplePos x="0" y="0"/>
                  <wp:positionH relativeFrom="column">
                    <wp:posOffset>17780</wp:posOffset>
                  </wp:positionH>
                  <wp:positionV relativeFrom="paragraph">
                    <wp:posOffset>203200</wp:posOffset>
                  </wp:positionV>
                  <wp:extent cx="856615" cy="678180"/>
                  <wp:effectExtent l="0" t="0" r="635" b="7620"/>
                  <wp:wrapNone/>
                  <wp:docPr id="2" name="Рисунок 2" descr="эмблема с нс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эмблема с нсо"/>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6615" cy="678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48" w:type="dxa"/>
            <w:tcBorders>
              <w:top w:val="single" w:sz="4" w:space="0" w:color="auto"/>
              <w:left w:val="single" w:sz="4" w:space="0" w:color="auto"/>
              <w:bottom w:val="single" w:sz="4" w:space="0" w:color="auto"/>
              <w:right w:val="single" w:sz="4" w:space="0" w:color="auto"/>
            </w:tcBorders>
            <w:hideMark/>
          </w:tcPr>
          <w:p w:rsidR="003309C1" w:rsidRPr="003309C1" w:rsidRDefault="003309C1" w:rsidP="003309C1">
            <w:pPr>
              <w:tabs>
                <w:tab w:val="center" w:pos="4677"/>
                <w:tab w:val="right" w:pos="9355"/>
              </w:tabs>
              <w:autoSpaceDN w:val="0"/>
              <w:spacing w:after="0" w:line="240" w:lineRule="auto"/>
              <w:jc w:val="center"/>
              <w:rPr>
                <w:rFonts w:ascii="Times New Roman" w:eastAsia="Calibri" w:hAnsi="Times New Roman" w:cs="Times New Roman"/>
                <w:smallCaps/>
                <w:sz w:val="24"/>
                <w:szCs w:val="24"/>
                <w:lang w:eastAsia="ru-RU"/>
              </w:rPr>
            </w:pPr>
            <w:r w:rsidRPr="003309C1">
              <w:rPr>
                <w:rFonts w:ascii="Times New Roman" w:eastAsia="Calibri" w:hAnsi="Times New Roman" w:cs="Times New Roman"/>
                <w:smallCaps/>
                <w:sz w:val="24"/>
                <w:szCs w:val="24"/>
                <w:lang w:eastAsia="ru-RU"/>
              </w:rPr>
              <w:t>министерство  жкх и энергетики новосибирской области</w:t>
            </w:r>
          </w:p>
        </w:tc>
      </w:tr>
      <w:tr w:rsidR="003309C1" w:rsidRPr="003309C1" w:rsidTr="003309C1">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309C1" w:rsidRPr="003309C1" w:rsidRDefault="003309C1" w:rsidP="003309C1">
            <w:pPr>
              <w:spacing w:after="0" w:line="240" w:lineRule="auto"/>
              <w:rPr>
                <w:rFonts w:ascii="Times New Roman" w:eastAsia="Calibri" w:hAnsi="Times New Roman" w:cs="Times New Roman"/>
                <w:bCs/>
                <w:sz w:val="24"/>
                <w:szCs w:val="24"/>
                <w:lang w:eastAsia="ru-RU"/>
              </w:rPr>
            </w:pPr>
          </w:p>
        </w:tc>
        <w:tc>
          <w:tcPr>
            <w:tcW w:w="8048" w:type="dxa"/>
            <w:tcBorders>
              <w:top w:val="single" w:sz="4" w:space="0" w:color="auto"/>
              <w:left w:val="single" w:sz="4" w:space="0" w:color="auto"/>
              <w:bottom w:val="single" w:sz="4" w:space="0" w:color="auto"/>
              <w:right w:val="single" w:sz="4" w:space="0" w:color="auto"/>
            </w:tcBorders>
          </w:tcPr>
          <w:p w:rsidR="003309C1" w:rsidRPr="003309C1" w:rsidRDefault="003309C1" w:rsidP="003309C1">
            <w:pPr>
              <w:autoSpaceDN w:val="0"/>
              <w:spacing w:after="0" w:line="240" w:lineRule="auto"/>
              <w:jc w:val="center"/>
              <w:rPr>
                <w:rFonts w:ascii="Times New Roman" w:eastAsia="Calibri" w:hAnsi="Times New Roman" w:cs="Times New Roman"/>
                <w:color w:val="000000"/>
                <w:sz w:val="24"/>
                <w:szCs w:val="24"/>
                <w:lang w:eastAsia="ru-RU"/>
              </w:rPr>
            </w:pPr>
            <w:r w:rsidRPr="003309C1">
              <w:rPr>
                <w:rFonts w:ascii="Times New Roman" w:eastAsia="Calibri" w:hAnsi="Times New Roman" w:cs="Times New Roman"/>
                <w:color w:val="000000"/>
                <w:sz w:val="24"/>
                <w:szCs w:val="24"/>
                <w:lang w:eastAsia="ru-RU"/>
              </w:rPr>
              <w:t>Государственное автономное образовательное учреждение</w:t>
            </w:r>
          </w:p>
          <w:p w:rsidR="003309C1" w:rsidRPr="003309C1" w:rsidRDefault="003309C1" w:rsidP="003309C1">
            <w:pPr>
              <w:autoSpaceDN w:val="0"/>
              <w:spacing w:after="0" w:line="240" w:lineRule="auto"/>
              <w:jc w:val="center"/>
              <w:rPr>
                <w:rFonts w:ascii="Times New Roman" w:eastAsia="Calibri" w:hAnsi="Times New Roman" w:cs="Times New Roman"/>
                <w:sz w:val="24"/>
                <w:szCs w:val="24"/>
                <w:lang w:eastAsia="ru-RU"/>
              </w:rPr>
            </w:pPr>
            <w:r w:rsidRPr="003309C1">
              <w:rPr>
                <w:rFonts w:ascii="Times New Roman" w:eastAsia="Calibri" w:hAnsi="Times New Roman" w:cs="Times New Roman"/>
                <w:sz w:val="24"/>
                <w:szCs w:val="24"/>
                <w:lang w:eastAsia="ru-RU"/>
              </w:rPr>
              <w:t>дополнительного профессионального образования</w:t>
            </w:r>
          </w:p>
          <w:p w:rsidR="003309C1" w:rsidRPr="003309C1" w:rsidRDefault="003309C1" w:rsidP="003309C1">
            <w:pPr>
              <w:autoSpaceDN w:val="0"/>
              <w:spacing w:after="0" w:line="240" w:lineRule="auto"/>
              <w:jc w:val="center"/>
              <w:rPr>
                <w:rFonts w:ascii="Times New Roman" w:eastAsia="Calibri" w:hAnsi="Times New Roman" w:cs="Times New Roman"/>
                <w:sz w:val="24"/>
                <w:szCs w:val="24"/>
                <w:lang w:eastAsia="ru-RU"/>
              </w:rPr>
            </w:pPr>
            <w:r w:rsidRPr="003309C1">
              <w:rPr>
                <w:rFonts w:ascii="Times New Roman" w:eastAsia="Calibri" w:hAnsi="Times New Roman" w:cs="Times New Roman"/>
                <w:sz w:val="24"/>
                <w:szCs w:val="24"/>
                <w:lang w:eastAsia="ru-RU"/>
              </w:rPr>
              <w:t>Новосибирской области «Учебно-методический центр по гражданской обороне и чрезвычайным ситуациям Новосибирской области»</w:t>
            </w:r>
          </w:p>
          <w:p w:rsidR="003309C1" w:rsidRPr="003309C1" w:rsidRDefault="003309C1" w:rsidP="003309C1">
            <w:pPr>
              <w:tabs>
                <w:tab w:val="center" w:pos="4677"/>
                <w:tab w:val="right" w:pos="9355"/>
              </w:tabs>
              <w:autoSpaceDN w:val="0"/>
              <w:spacing w:after="0" w:line="240" w:lineRule="auto"/>
              <w:jc w:val="center"/>
              <w:rPr>
                <w:rFonts w:ascii="Times New Roman" w:eastAsia="Calibri" w:hAnsi="Times New Roman" w:cs="Times New Roman"/>
                <w:smallCaps/>
                <w:sz w:val="24"/>
                <w:szCs w:val="24"/>
                <w:lang w:eastAsia="ru-RU"/>
              </w:rPr>
            </w:pPr>
          </w:p>
        </w:tc>
      </w:tr>
    </w:tbl>
    <w:p w:rsidR="00BF78C2" w:rsidRPr="00BF78C2" w:rsidRDefault="003309C1" w:rsidP="00BF78C2">
      <w:pPr>
        <w:spacing w:after="0" w:line="240" w:lineRule="auto"/>
        <w:jc w:val="center"/>
        <w:rPr>
          <w:rFonts w:ascii="Times New Roman" w:eastAsia="Times New Roman" w:hAnsi="Times New Roman" w:cs="Times New Roman"/>
          <w:b/>
          <w:sz w:val="28"/>
          <w:szCs w:val="28"/>
          <w:lang w:eastAsia="ru-RU"/>
        </w:rPr>
      </w:pPr>
      <w:r w:rsidRPr="00BF78C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2804795</wp:posOffset>
                </wp:positionH>
                <wp:positionV relativeFrom="paragraph">
                  <wp:posOffset>121920</wp:posOffset>
                </wp:positionV>
                <wp:extent cx="3313430" cy="1943100"/>
                <wp:effectExtent l="0" t="0" r="127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343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9C1" w:rsidRPr="003309C1" w:rsidRDefault="003309C1" w:rsidP="00BF78C2">
                            <w:pPr>
                              <w:jc w:val="center"/>
                              <w:rPr>
                                <w:rFonts w:ascii="Times New Roman" w:hAnsi="Times New Roman" w:cs="Times New Roman"/>
                                <w:sz w:val="28"/>
                                <w:szCs w:val="28"/>
                              </w:rPr>
                            </w:pPr>
                            <w:r w:rsidRPr="003309C1">
                              <w:rPr>
                                <w:rFonts w:ascii="Times New Roman" w:hAnsi="Times New Roman" w:cs="Times New Roman"/>
                                <w:sz w:val="28"/>
                                <w:szCs w:val="28"/>
                              </w:rPr>
                              <w:t>УТВЕРЖДЕНА</w:t>
                            </w:r>
                          </w:p>
                          <w:p w:rsidR="003309C1" w:rsidRPr="003309C1" w:rsidRDefault="003309C1" w:rsidP="00BF78C2">
                            <w:pPr>
                              <w:jc w:val="center"/>
                              <w:rPr>
                                <w:rFonts w:ascii="Times New Roman" w:hAnsi="Times New Roman" w:cs="Times New Roman"/>
                                <w:sz w:val="28"/>
                                <w:szCs w:val="28"/>
                              </w:rPr>
                            </w:pPr>
                            <w:r w:rsidRPr="003309C1">
                              <w:rPr>
                                <w:rFonts w:ascii="Times New Roman" w:hAnsi="Times New Roman" w:cs="Times New Roman"/>
                                <w:sz w:val="28"/>
                                <w:szCs w:val="28"/>
                              </w:rPr>
                              <w:t>приказом директора ГАОУ ДПО НСО</w:t>
                            </w:r>
                          </w:p>
                          <w:p w:rsidR="003309C1" w:rsidRPr="003309C1" w:rsidRDefault="003309C1" w:rsidP="00BF78C2">
                            <w:pPr>
                              <w:jc w:val="center"/>
                              <w:rPr>
                                <w:rFonts w:ascii="Times New Roman" w:hAnsi="Times New Roman" w:cs="Times New Roman"/>
                                <w:sz w:val="28"/>
                                <w:szCs w:val="28"/>
                              </w:rPr>
                            </w:pPr>
                            <w:r w:rsidRPr="003309C1">
                              <w:rPr>
                                <w:rFonts w:ascii="Times New Roman" w:hAnsi="Times New Roman" w:cs="Times New Roman"/>
                                <w:sz w:val="28"/>
                                <w:szCs w:val="28"/>
                              </w:rPr>
                              <w:t>«УМЦ ГОЧС Новосибирской области»</w:t>
                            </w:r>
                          </w:p>
                          <w:p w:rsidR="003309C1" w:rsidRPr="003309C1" w:rsidRDefault="003309C1" w:rsidP="00BF78C2">
                            <w:pPr>
                              <w:rPr>
                                <w:rFonts w:ascii="Times New Roman" w:hAnsi="Times New Roman" w:cs="Times New Roman"/>
                                <w:sz w:val="28"/>
                                <w:szCs w:val="28"/>
                              </w:rPr>
                            </w:pPr>
                            <w:r w:rsidRPr="003309C1">
                              <w:rPr>
                                <w:rFonts w:ascii="Times New Roman" w:hAnsi="Times New Roman" w:cs="Times New Roman"/>
                                <w:sz w:val="28"/>
                                <w:szCs w:val="28"/>
                              </w:rPr>
                              <w:tab/>
                              <w:t xml:space="preserve">№ </w:t>
                            </w:r>
                            <w:r w:rsidR="00DF60BD">
                              <w:rPr>
                                <w:rFonts w:ascii="Times New Roman" w:hAnsi="Times New Roman" w:cs="Times New Roman"/>
                                <w:sz w:val="28"/>
                                <w:szCs w:val="28"/>
                              </w:rPr>
                              <w:t>18</w:t>
                            </w:r>
                            <w:r w:rsidRPr="003309C1">
                              <w:rPr>
                                <w:rFonts w:ascii="Times New Roman" w:hAnsi="Times New Roman" w:cs="Times New Roman"/>
                                <w:sz w:val="28"/>
                                <w:szCs w:val="28"/>
                              </w:rPr>
                              <w:t xml:space="preserve"> от «</w:t>
                            </w:r>
                            <w:r w:rsidR="00DF60BD">
                              <w:rPr>
                                <w:rFonts w:ascii="Times New Roman" w:hAnsi="Times New Roman" w:cs="Times New Roman"/>
                                <w:sz w:val="28"/>
                                <w:szCs w:val="28"/>
                              </w:rPr>
                              <w:t>30</w:t>
                            </w:r>
                            <w:r w:rsidRPr="003309C1">
                              <w:rPr>
                                <w:rFonts w:ascii="Times New Roman" w:hAnsi="Times New Roman" w:cs="Times New Roman"/>
                                <w:sz w:val="28"/>
                                <w:szCs w:val="28"/>
                              </w:rPr>
                              <w:t xml:space="preserve">»  </w:t>
                            </w:r>
                            <w:r w:rsidR="00DF60BD">
                              <w:rPr>
                                <w:rFonts w:ascii="Times New Roman" w:hAnsi="Times New Roman" w:cs="Times New Roman"/>
                                <w:sz w:val="28"/>
                                <w:szCs w:val="28"/>
                              </w:rPr>
                              <w:t xml:space="preserve">мая </w:t>
                            </w:r>
                            <w:bookmarkStart w:id="0" w:name="_GoBack"/>
                            <w:bookmarkEnd w:id="0"/>
                            <w:r w:rsidRPr="003309C1">
                              <w:rPr>
                                <w:rFonts w:ascii="Times New Roman" w:hAnsi="Times New Roman" w:cs="Times New Roman"/>
                                <w:sz w:val="28"/>
                                <w:szCs w:val="28"/>
                              </w:rPr>
                              <w:t xml:space="preserve"> 2018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220.85pt;margin-top:9.6pt;width:260.9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" stroked="f">
                <v:textbox>
                  <w:txbxContent>
                    <w:p w:rsidR="003309C1" w:rsidRPr="003309C1" w:rsidRDefault="003309C1" w:rsidP="00BF78C2">
                      <w:pPr>
                        <w:jc w:val="center"/>
                        <w:rPr>
                          <w:rFonts w:ascii="Times New Roman" w:hAnsi="Times New Roman" w:cs="Times New Roman"/>
                          <w:sz w:val="28"/>
                          <w:szCs w:val="28"/>
                        </w:rPr>
                      </w:pPr>
                      <w:r w:rsidRPr="003309C1">
                        <w:rPr>
                          <w:rFonts w:ascii="Times New Roman" w:hAnsi="Times New Roman" w:cs="Times New Roman"/>
                          <w:sz w:val="28"/>
                          <w:szCs w:val="28"/>
                        </w:rPr>
                        <w:t>УТВЕРЖДЕНА</w:t>
                      </w:r>
                    </w:p>
                    <w:p w:rsidR="003309C1" w:rsidRPr="003309C1" w:rsidRDefault="003309C1" w:rsidP="00BF78C2">
                      <w:pPr>
                        <w:jc w:val="center"/>
                        <w:rPr>
                          <w:rFonts w:ascii="Times New Roman" w:hAnsi="Times New Roman" w:cs="Times New Roman"/>
                          <w:sz w:val="28"/>
                          <w:szCs w:val="28"/>
                        </w:rPr>
                      </w:pPr>
                      <w:r w:rsidRPr="003309C1">
                        <w:rPr>
                          <w:rFonts w:ascii="Times New Roman" w:hAnsi="Times New Roman" w:cs="Times New Roman"/>
                          <w:sz w:val="28"/>
                          <w:szCs w:val="28"/>
                        </w:rPr>
                        <w:t>приказом директора ГАОУ ДПО НСО</w:t>
                      </w:r>
                    </w:p>
                    <w:p w:rsidR="003309C1" w:rsidRPr="003309C1" w:rsidRDefault="003309C1" w:rsidP="00BF78C2">
                      <w:pPr>
                        <w:jc w:val="center"/>
                        <w:rPr>
                          <w:rFonts w:ascii="Times New Roman" w:hAnsi="Times New Roman" w:cs="Times New Roman"/>
                          <w:sz w:val="28"/>
                          <w:szCs w:val="28"/>
                        </w:rPr>
                      </w:pPr>
                      <w:r w:rsidRPr="003309C1">
                        <w:rPr>
                          <w:rFonts w:ascii="Times New Roman" w:hAnsi="Times New Roman" w:cs="Times New Roman"/>
                          <w:sz w:val="28"/>
                          <w:szCs w:val="28"/>
                        </w:rPr>
                        <w:t>«УМЦ ГОЧС Новосибирской области»</w:t>
                      </w:r>
                    </w:p>
                    <w:p w:rsidR="003309C1" w:rsidRPr="003309C1" w:rsidRDefault="003309C1" w:rsidP="00BF78C2">
                      <w:pPr>
                        <w:rPr>
                          <w:rFonts w:ascii="Times New Roman" w:hAnsi="Times New Roman" w:cs="Times New Roman"/>
                          <w:sz w:val="28"/>
                          <w:szCs w:val="28"/>
                        </w:rPr>
                      </w:pPr>
                      <w:r w:rsidRPr="003309C1">
                        <w:rPr>
                          <w:rFonts w:ascii="Times New Roman" w:hAnsi="Times New Roman" w:cs="Times New Roman"/>
                          <w:sz w:val="28"/>
                          <w:szCs w:val="28"/>
                        </w:rPr>
                        <w:tab/>
                        <w:t xml:space="preserve">№ </w:t>
                      </w:r>
                      <w:r w:rsidR="00DF60BD">
                        <w:rPr>
                          <w:rFonts w:ascii="Times New Roman" w:hAnsi="Times New Roman" w:cs="Times New Roman"/>
                          <w:sz w:val="28"/>
                          <w:szCs w:val="28"/>
                        </w:rPr>
                        <w:t>18</w:t>
                      </w:r>
                      <w:r w:rsidRPr="003309C1">
                        <w:rPr>
                          <w:rFonts w:ascii="Times New Roman" w:hAnsi="Times New Roman" w:cs="Times New Roman"/>
                          <w:sz w:val="28"/>
                          <w:szCs w:val="28"/>
                        </w:rPr>
                        <w:t xml:space="preserve"> от «</w:t>
                      </w:r>
                      <w:r w:rsidR="00DF60BD">
                        <w:rPr>
                          <w:rFonts w:ascii="Times New Roman" w:hAnsi="Times New Roman" w:cs="Times New Roman"/>
                          <w:sz w:val="28"/>
                          <w:szCs w:val="28"/>
                        </w:rPr>
                        <w:t>30</w:t>
                      </w:r>
                      <w:r w:rsidRPr="003309C1">
                        <w:rPr>
                          <w:rFonts w:ascii="Times New Roman" w:hAnsi="Times New Roman" w:cs="Times New Roman"/>
                          <w:sz w:val="28"/>
                          <w:szCs w:val="28"/>
                        </w:rPr>
                        <w:t xml:space="preserve">»  </w:t>
                      </w:r>
                      <w:r w:rsidR="00DF60BD">
                        <w:rPr>
                          <w:rFonts w:ascii="Times New Roman" w:hAnsi="Times New Roman" w:cs="Times New Roman"/>
                          <w:sz w:val="28"/>
                          <w:szCs w:val="28"/>
                        </w:rPr>
                        <w:t xml:space="preserve">мая </w:t>
                      </w:r>
                      <w:bookmarkStart w:id="1" w:name="_GoBack"/>
                      <w:bookmarkEnd w:id="1"/>
                      <w:r w:rsidRPr="003309C1">
                        <w:rPr>
                          <w:rFonts w:ascii="Times New Roman" w:hAnsi="Times New Roman" w:cs="Times New Roman"/>
                          <w:sz w:val="28"/>
                          <w:szCs w:val="28"/>
                        </w:rPr>
                        <w:t xml:space="preserve"> 2018 г                                                                        </w:t>
                      </w:r>
                    </w:p>
                  </w:txbxContent>
                </v:textbox>
              </v:rect>
            </w:pict>
          </mc:Fallback>
        </mc:AlternateContent>
      </w: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3309C1" w:rsidRDefault="003309C1" w:rsidP="00BF78C2">
      <w:pPr>
        <w:spacing w:after="0" w:line="360" w:lineRule="auto"/>
        <w:jc w:val="center"/>
        <w:rPr>
          <w:rFonts w:ascii="Times New Roman" w:eastAsia="Times New Roman" w:hAnsi="Times New Roman" w:cs="Times New Roman"/>
          <w:b/>
          <w:sz w:val="28"/>
          <w:szCs w:val="28"/>
          <w:lang w:eastAsia="ru-RU"/>
        </w:rPr>
      </w:pPr>
    </w:p>
    <w:p w:rsidR="003309C1" w:rsidRDefault="003309C1" w:rsidP="00BF78C2">
      <w:pPr>
        <w:spacing w:after="0" w:line="360" w:lineRule="auto"/>
        <w:jc w:val="center"/>
        <w:rPr>
          <w:rFonts w:ascii="Times New Roman" w:eastAsia="Times New Roman" w:hAnsi="Times New Roman" w:cs="Times New Roman"/>
          <w:b/>
          <w:sz w:val="28"/>
          <w:szCs w:val="28"/>
          <w:lang w:eastAsia="ru-RU"/>
        </w:rPr>
      </w:pPr>
    </w:p>
    <w:p w:rsidR="003309C1" w:rsidRDefault="003309C1" w:rsidP="00BF78C2">
      <w:pPr>
        <w:spacing w:after="0" w:line="360" w:lineRule="auto"/>
        <w:jc w:val="center"/>
        <w:rPr>
          <w:rFonts w:ascii="Times New Roman" w:eastAsia="Times New Roman" w:hAnsi="Times New Roman" w:cs="Times New Roman"/>
          <w:b/>
          <w:sz w:val="28"/>
          <w:szCs w:val="28"/>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360" w:lineRule="auto"/>
        <w:jc w:val="center"/>
        <w:rPr>
          <w:rFonts w:ascii="Times New Roman" w:eastAsia="Times New Roman" w:hAnsi="Times New Roman" w:cs="Times New Roman"/>
          <w:b/>
          <w:sz w:val="28"/>
          <w:szCs w:val="28"/>
          <w:lang w:eastAsia="ru-RU"/>
        </w:rPr>
      </w:pPr>
      <w:r w:rsidRPr="003309C1">
        <w:rPr>
          <w:rFonts w:ascii="Times New Roman" w:eastAsia="Times New Roman" w:hAnsi="Times New Roman" w:cs="Times New Roman"/>
          <w:b/>
          <w:sz w:val="28"/>
          <w:szCs w:val="28"/>
          <w:lang w:eastAsia="ru-RU"/>
        </w:rPr>
        <w:t>ПРОГРАММА</w:t>
      </w:r>
    </w:p>
    <w:p w:rsidR="003309C1" w:rsidRPr="003309C1" w:rsidRDefault="003309C1" w:rsidP="003309C1">
      <w:pPr>
        <w:keepNext/>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sz w:val="28"/>
          <w:szCs w:val="20"/>
          <w:lang w:eastAsia="ru-RU"/>
        </w:rPr>
      </w:pPr>
      <w:r w:rsidRPr="003309C1">
        <w:rPr>
          <w:rFonts w:ascii="Times New Roman" w:eastAsia="Times New Roman" w:hAnsi="Times New Roman" w:cs="Times New Roman"/>
          <w:bCs/>
          <w:sz w:val="28"/>
          <w:szCs w:val="28"/>
          <w:lang w:eastAsia="ru-RU"/>
        </w:rPr>
        <w:t>повышения квалификации водителей транспортных средств категории "</w:t>
      </w:r>
      <w:r>
        <w:rPr>
          <w:rFonts w:ascii="Times New Roman" w:eastAsia="Times New Roman" w:hAnsi="Times New Roman" w:cs="Times New Roman"/>
          <w:bCs/>
          <w:sz w:val="28"/>
          <w:szCs w:val="28"/>
          <w:lang w:eastAsia="ru-RU"/>
        </w:rPr>
        <w:t>С</w:t>
      </w:r>
      <w:r w:rsidRPr="003309C1">
        <w:rPr>
          <w:rFonts w:ascii="Times New Roman" w:eastAsia="Times New Roman" w:hAnsi="Times New Roman" w:cs="Times New Roman"/>
          <w:bCs/>
          <w:sz w:val="28"/>
          <w:szCs w:val="28"/>
          <w:lang w:eastAsia="ru-RU"/>
        </w:rPr>
        <w:t>" для управления транспортными средствами, оборудованными устройствами для подачи специальных световых и звуковых сигналов</w:t>
      </w:r>
    </w:p>
    <w:p w:rsidR="003309C1" w:rsidRPr="003309C1" w:rsidRDefault="003309C1" w:rsidP="003309C1">
      <w:pPr>
        <w:keepNext/>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sz w:val="28"/>
          <w:szCs w:val="20"/>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pacing w:after="0" w:line="240" w:lineRule="auto"/>
        <w:jc w:val="center"/>
        <w:rPr>
          <w:rFonts w:ascii="Times New Roman" w:eastAsia="Times New Roman" w:hAnsi="Times New Roman" w:cs="Times New Roman"/>
          <w:b/>
          <w:sz w:val="26"/>
          <w:szCs w:val="26"/>
          <w:lang w:eastAsia="ru-RU"/>
        </w:rPr>
      </w:pPr>
    </w:p>
    <w:p w:rsidR="003309C1" w:rsidRPr="003309C1" w:rsidRDefault="003309C1" w:rsidP="003309C1">
      <w:pPr>
        <w:shd w:val="clear" w:color="auto" w:fill="FFFFFF"/>
        <w:spacing w:after="0" w:line="240" w:lineRule="auto"/>
        <w:jc w:val="center"/>
        <w:rPr>
          <w:rFonts w:ascii="Times New Roman" w:eastAsia="Calibri" w:hAnsi="Times New Roman" w:cs="Times New Roman"/>
          <w:sz w:val="28"/>
          <w:szCs w:val="28"/>
          <w:lang w:eastAsia="ru-RU"/>
        </w:rPr>
      </w:pPr>
      <w:r w:rsidRPr="003309C1">
        <w:rPr>
          <w:rFonts w:ascii="Times New Roman" w:eastAsia="Calibri" w:hAnsi="Times New Roman" w:cs="Times New Roman"/>
          <w:sz w:val="28"/>
          <w:szCs w:val="28"/>
          <w:lang w:eastAsia="ru-RU"/>
        </w:rPr>
        <w:t>Форма обучения:</w:t>
      </w:r>
    </w:p>
    <w:p w:rsidR="003309C1" w:rsidRPr="003309C1" w:rsidRDefault="003309C1" w:rsidP="003309C1">
      <w:pPr>
        <w:shd w:val="clear" w:color="auto" w:fill="FFFFFF"/>
        <w:spacing w:after="0" w:line="240" w:lineRule="auto"/>
        <w:jc w:val="center"/>
        <w:rPr>
          <w:rFonts w:ascii="Times New Roman" w:eastAsia="Calibri" w:hAnsi="Times New Roman" w:cs="Times New Roman"/>
          <w:b/>
          <w:sz w:val="28"/>
          <w:szCs w:val="28"/>
          <w:lang w:eastAsia="ru-RU"/>
        </w:rPr>
      </w:pPr>
      <w:r w:rsidRPr="003309C1">
        <w:rPr>
          <w:rFonts w:ascii="Times New Roman" w:eastAsia="Calibri"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4038600</wp:posOffset>
                </wp:positionH>
                <wp:positionV relativeFrom="paragraph">
                  <wp:posOffset>5979795</wp:posOffset>
                </wp:positionV>
                <wp:extent cx="3038475" cy="400050"/>
                <wp:effectExtent l="0" t="0" r="952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9C1" w:rsidRPr="004D1FEE" w:rsidRDefault="003309C1" w:rsidP="003309C1">
                            <w:pPr>
                              <w:rPr>
                                <w:i/>
                              </w:rPr>
                            </w:pPr>
                            <w:r w:rsidRPr="004D1FEE">
                              <w:rPr>
                                <w:i/>
                              </w:rPr>
                              <w:t>(Продолжение см. на стр.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7" type="#_x0000_t202" style="position:absolute;left:0;text-align:left;margin-left:318pt;margin-top:470.85pt;width:239.2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" stroked="f">
                <v:textbox>
                  <w:txbxContent>
                    <w:p w:rsidR="003309C1" w:rsidRPr="004D1FEE" w:rsidRDefault="003309C1" w:rsidP="003309C1">
                      <w:pPr>
                        <w:rPr>
                          <w:i/>
                        </w:rPr>
                      </w:pPr>
                      <w:r w:rsidRPr="004D1FEE">
                        <w:rPr>
                          <w:i/>
                        </w:rPr>
                        <w:t>(Продолжение см. на стр. 2)</w:t>
                      </w:r>
                    </w:p>
                  </w:txbxContent>
                </v:textbox>
              </v:shape>
            </w:pict>
          </mc:Fallback>
        </mc:AlternateContent>
      </w:r>
      <w:r w:rsidRPr="003309C1">
        <w:rPr>
          <w:rFonts w:ascii="Times New Roman" w:eastAsia="Calibri" w:hAnsi="Times New Roman" w:cs="Times New Roman"/>
          <w:b/>
          <w:sz w:val="28"/>
          <w:szCs w:val="28"/>
          <w:lang w:eastAsia="ru-RU"/>
        </w:rPr>
        <w:t>очная</w:t>
      </w: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b/>
          <w:sz w:val="28"/>
          <w:szCs w:val="28"/>
          <w:lang w:eastAsia="ru-RU"/>
        </w:rPr>
      </w:pPr>
    </w:p>
    <w:p w:rsidR="00BF78C2" w:rsidRPr="00BF78C2" w:rsidRDefault="00BF78C2" w:rsidP="00BF78C2">
      <w:pPr>
        <w:spacing w:after="0" w:line="240" w:lineRule="auto"/>
        <w:jc w:val="center"/>
        <w:rPr>
          <w:rFonts w:ascii="Times New Roman" w:eastAsia="Times New Roman" w:hAnsi="Times New Roman" w:cs="Times New Roman"/>
          <w:sz w:val="28"/>
          <w:szCs w:val="28"/>
          <w:lang w:eastAsia="ru-RU"/>
        </w:rPr>
      </w:pPr>
      <w:r w:rsidRPr="00BF78C2">
        <w:rPr>
          <w:rFonts w:ascii="Times New Roman" w:eastAsia="Times New Roman" w:hAnsi="Times New Roman" w:cs="Times New Roman"/>
          <w:sz w:val="28"/>
          <w:szCs w:val="28"/>
          <w:lang w:eastAsia="ru-RU"/>
        </w:rPr>
        <w:t xml:space="preserve">г. Новосибирск  </w:t>
      </w:r>
    </w:p>
    <w:p w:rsidR="003309C1" w:rsidRDefault="00BF78C2" w:rsidP="003309C1">
      <w:pPr>
        <w:pStyle w:val="a6"/>
        <w:ind w:firstLine="709"/>
        <w:rPr>
          <w:b/>
          <w:bCs/>
        </w:rPr>
      </w:pPr>
      <w:r w:rsidRPr="003309C1">
        <w:rPr>
          <w:b/>
          <w:bCs/>
        </w:rPr>
        <w:lastRenderedPageBreak/>
        <w:t xml:space="preserve">                                              </w:t>
      </w:r>
      <w:r w:rsidR="003309C1">
        <w:rPr>
          <w:b/>
          <w:bCs/>
          <w:lang w:val="en-US"/>
        </w:rPr>
        <w:t>I</w:t>
      </w:r>
      <w:r w:rsidR="003309C1">
        <w:rPr>
          <w:b/>
          <w:bCs/>
        </w:rPr>
        <w:t xml:space="preserve">. </w:t>
      </w:r>
      <w:r w:rsidRPr="003309C1">
        <w:rPr>
          <w:b/>
          <w:bCs/>
        </w:rPr>
        <w:t>ПОЯСНИТЕЛЬНАЯ ЗАПИСКА</w:t>
      </w:r>
    </w:p>
    <w:p w:rsidR="003309C1" w:rsidRDefault="003309C1" w:rsidP="003309C1">
      <w:pPr>
        <w:pStyle w:val="a6"/>
        <w:ind w:firstLine="709"/>
        <w:rPr>
          <w:b/>
          <w:bCs/>
        </w:rPr>
      </w:pPr>
    </w:p>
    <w:p w:rsidR="003309C1" w:rsidRDefault="003309C1" w:rsidP="003309C1">
      <w:pPr>
        <w:pStyle w:val="a6"/>
        <w:ind w:firstLine="709"/>
      </w:pPr>
      <w:r w:rsidRPr="003309C1">
        <w:t>Программа предназначена для повышения квалификации водителей транспортных средств категории "С" для управления транспортными средствами, оборудованными устройствами для подачи специальных световых и звуковых сигналов.</w:t>
      </w:r>
    </w:p>
    <w:p w:rsidR="003309C1" w:rsidRDefault="00BF78C2" w:rsidP="003309C1">
      <w:pPr>
        <w:pStyle w:val="a6"/>
        <w:ind w:firstLine="709"/>
      </w:pPr>
      <w:r w:rsidRPr="003309C1">
        <w:t xml:space="preserve">Программа разработана на основе Федерального Закона Российской Федерации "О безопасности дорожного движения", в соответствии с пунктом 3 части 3 статьи 12 Федерального закона от 29 декабря 2012 г. N 273-ФЗ "Об образовании в Российской Федерации", " Примерной программы повышения квалификации водителей транспортных средств категории " </w:t>
      </w:r>
      <w:r w:rsidR="00A911A8" w:rsidRPr="003309C1">
        <w:t>С</w:t>
      </w:r>
      <w:r w:rsidRPr="003309C1">
        <w:t xml:space="preserve"> " для управления транспортными средствами, оборудованными устройствами для подачи специальных световых и звуковых сигналов" утвержденной приказом Министерства образования и науки Российской Федерации от 1 марта 2018 г. N 161</w:t>
      </w:r>
    </w:p>
    <w:p w:rsidR="001A4FCA" w:rsidRPr="003309C1" w:rsidRDefault="00BF78C2" w:rsidP="003309C1">
      <w:pPr>
        <w:pStyle w:val="a6"/>
        <w:ind w:firstLine="709"/>
      </w:pPr>
      <w:r w:rsidRPr="003309C1">
        <w:t>Указанный в Программе перечень тем, количество часов, а также предметы выносимые на экзамены и зачеты не могут быть изменены. Последовательность изучения отдельных тем и примерный расчет часов в случае необходимости может изменяться решением директора УМЦ ГОЧС НСО, при условии, что Программа будет выполнена полностью.</w:t>
      </w:r>
      <w:r w:rsidRPr="003309C1">
        <w:br/>
        <w:t xml:space="preserve">  Организация обучения должна обеспечивать высокое качество подготовки специалистов по специальности "Водители транспортных средств  категорий </w:t>
      </w:r>
    </w:p>
    <w:p w:rsidR="00BF78C2" w:rsidRPr="003309C1" w:rsidRDefault="00BF78C2" w:rsidP="003309C1">
      <w:pPr>
        <w:pStyle w:val="a6"/>
        <w:ind w:firstLine="709"/>
      </w:pPr>
      <w:r w:rsidRPr="003309C1">
        <w:t xml:space="preserve">" </w:t>
      </w:r>
      <w:r w:rsidR="001A4FCA" w:rsidRPr="003309C1">
        <w:t>С</w:t>
      </w:r>
      <w:r w:rsidRPr="003309C1">
        <w:t xml:space="preserve"> ", </w:t>
      </w:r>
      <w:r w:rsidRPr="003309C1">
        <w:rPr>
          <w:bCs/>
        </w:rPr>
        <w:t>оборудованных устройствами для подачи специальных световых и звуковых сигналов</w:t>
      </w:r>
      <w:r w:rsidRPr="003309C1">
        <w:t xml:space="preserve"> для успешного выполнения ими обязанностей при вождении автомобилей </w:t>
      </w:r>
      <w:r w:rsidRPr="003309C1">
        <w:rPr>
          <w:bCs/>
        </w:rPr>
        <w:t>оборудованных устройствами для подачи специальных световых и звуковых сигналов.</w:t>
      </w:r>
      <w:r w:rsidRPr="003309C1">
        <w:br/>
        <w:t xml:space="preserve">  Учебные группы (взвода) по подготовке водителей автотранспортных средств создаются численностью до 25 человек.</w:t>
      </w:r>
    </w:p>
    <w:p w:rsidR="00BF78C2" w:rsidRPr="003309C1" w:rsidRDefault="00BF78C2" w:rsidP="003309C1">
      <w:pPr>
        <w:pStyle w:val="a6"/>
        <w:ind w:firstLine="709"/>
      </w:pPr>
      <w:r w:rsidRPr="003309C1">
        <w:t xml:space="preserve">   Обучение проводится в течение 5 дней при условии наиболее рационального и эффективного использования имеющейся учебно-материальной базы.</w:t>
      </w:r>
    </w:p>
    <w:p w:rsidR="00BF78C2" w:rsidRPr="003309C1" w:rsidRDefault="00BF78C2" w:rsidP="003309C1">
      <w:pPr>
        <w:pStyle w:val="a6"/>
        <w:ind w:firstLine="709"/>
      </w:pPr>
      <w:r w:rsidRPr="003309C1">
        <w:t xml:space="preserve">  Основными видами обучения являются теоретические и практические занятия и тренировки.  </w:t>
      </w:r>
    </w:p>
    <w:p w:rsidR="00BF78C2" w:rsidRPr="003309C1" w:rsidRDefault="00BF78C2" w:rsidP="003309C1">
      <w:pPr>
        <w:pStyle w:val="a6"/>
        <w:ind w:firstLine="709"/>
      </w:pPr>
      <w:r w:rsidRPr="003309C1">
        <w:t xml:space="preserve">   Продолжение одного часа теоретических (лабораторно-практических) занятий - 45 мин., при обучении практическому вождению - 60 мин., включая время на подведение итогов, оформление документов и смену обучаемых.</w:t>
      </w:r>
    </w:p>
    <w:p w:rsidR="00BF78C2" w:rsidRPr="003309C1" w:rsidRDefault="00BF78C2" w:rsidP="003309C1">
      <w:pPr>
        <w:pStyle w:val="a6"/>
        <w:ind w:firstLine="709"/>
      </w:pPr>
      <w:r w:rsidRPr="003309C1">
        <w:t xml:space="preserve">   При подготовке водителей транспортных средств приме</w:t>
      </w:r>
      <w:r w:rsidRPr="003309C1">
        <w:softHyphen/>
        <w:t>няются следующие основные методы обучения: устное изложе</w:t>
      </w:r>
      <w:r w:rsidRPr="003309C1">
        <w:softHyphen/>
        <w:t>ние материала (рассказ, объяснения, лекция); беседа, показ (демонстрация, экскурсия, наблюдение); упражнения (тренировки); самостоятельная работа. Все эти методы, как правило, применя</w:t>
      </w:r>
      <w:r w:rsidRPr="003309C1">
        <w:softHyphen/>
        <w:t>ются комплексно.</w:t>
      </w:r>
    </w:p>
    <w:p w:rsidR="00BF78C2" w:rsidRPr="003309C1" w:rsidRDefault="00BF78C2" w:rsidP="003309C1">
      <w:pPr>
        <w:pStyle w:val="a6"/>
        <w:ind w:firstLine="709"/>
      </w:pPr>
      <w:r w:rsidRPr="003309C1">
        <w:t xml:space="preserve">   Выбор метода обучения для каждого занятия определяется его руководителем исходя из требований Программы, составом и уровнем подготовленности обучаемых, степенью сложности изу</w:t>
      </w:r>
      <w:r w:rsidRPr="003309C1">
        <w:softHyphen/>
        <w:t>чаемого материала, наличием и состоянием учебного оборудова</w:t>
      </w:r>
      <w:r w:rsidRPr="003309C1">
        <w:softHyphen/>
        <w:t>ния, средств технического обучения, местом и продолжительно</w:t>
      </w:r>
      <w:r w:rsidRPr="003309C1">
        <w:softHyphen/>
        <w:t>стью проводимого занятия.</w:t>
      </w:r>
    </w:p>
    <w:p w:rsidR="003309C1" w:rsidRDefault="00BF78C2" w:rsidP="003309C1">
      <w:pPr>
        <w:pStyle w:val="a6"/>
        <w:ind w:firstLine="709"/>
        <w:rPr>
          <w:b/>
          <w:bCs/>
        </w:rPr>
      </w:pPr>
      <w:r w:rsidRPr="003309C1">
        <w:br/>
        <w:t xml:space="preserve">     Водитель транспортных средств по окончанию обучения </w:t>
      </w:r>
      <w:r w:rsidRPr="003309C1">
        <w:rPr>
          <w:b/>
          <w:bCs/>
        </w:rPr>
        <w:t>должен</w:t>
      </w:r>
    </w:p>
    <w:p w:rsidR="003309C1" w:rsidRDefault="003309C1" w:rsidP="003309C1">
      <w:pPr>
        <w:pStyle w:val="a6"/>
        <w:ind w:firstLine="709"/>
        <w:rPr>
          <w:b/>
          <w:bCs/>
        </w:rPr>
      </w:pPr>
    </w:p>
    <w:p w:rsidR="00BF78C2" w:rsidRPr="003309C1" w:rsidRDefault="00BF78C2" w:rsidP="003309C1">
      <w:pPr>
        <w:pStyle w:val="a6"/>
        <w:ind w:firstLine="709"/>
        <w:rPr>
          <w:b/>
          <w:bCs/>
        </w:rPr>
      </w:pPr>
      <w:r w:rsidRPr="003309C1">
        <w:rPr>
          <w:b/>
          <w:bCs/>
        </w:rPr>
        <w:t xml:space="preserve"> знать:</w:t>
      </w:r>
    </w:p>
    <w:p w:rsidR="00A911A8" w:rsidRPr="003309C1" w:rsidRDefault="00A911A8" w:rsidP="003309C1">
      <w:pPr>
        <w:pStyle w:val="a6"/>
        <w:ind w:firstLine="709"/>
      </w:pPr>
    </w:p>
    <w:p w:rsidR="00BF78C2" w:rsidRPr="003309C1" w:rsidRDefault="00BF78C2" w:rsidP="003309C1">
      <w:pPr>
        <w:pStyle w:val="a6"/>
        <w:ind w:firstLine="709"/>
      </w:pPr>
      <w:r w:rsidRPr="003309C1">
        <w:t xml:space="preserve"> порядок использования устройств для подачи специальных световых и звуковых сигналов;</w:t>
      </w:r>
    </w:p>
    <w:p w:rsidR="00BF78C2" w:rsidRDefault="00BF78C2" w:rsidP="003309C1">
      <w:pPr>
        <w:pStyle w:val="a6"/>
        <w:ind w:firstLine="709"/>
      </w:pPr>
      <w:r w:rsidRPr="003309C1">
        <w:t>правила пользования средствами радиосвязи и устройствами для подачи специальных световых и звуковых сигналов на транспортном средстве категории "</w:t>
      </w:r>
      <w:r w:rsidR="001A4FCA" w:rsidRPr="003309C1">
        <w:t xml:space="preserve"> С </w:t>
      </w:r>
      <w:r w:rsidRPr="003309C1">
        <w:t>";</w:t>
      </w:r>
    </w:p>
    <w:p w:rsidR="003309C1" w:rsidRDefault="00BF78C2" w:rsidP="003309C1">
      <w:pPr>
        <w:pStyle w:val="a6"/>
        <w:ind w:firstLine="709"/>
      </w:pPr>
      <w:r w:rsidRPr="003309C1">
        <w:t>тактико-технические характеристики изучаемых транспортных средств, расположение, назначение, устройство, принцип действия основных агрегатов и узлов, требования определяющие безопас</w:t>
      </w:r>
      <w:r w:rsidRPr="003309C1">
        <w:softHyphen/>
        <w:t>ность движения (эксплуатации) транспортного средства;</w:t>
      </w:r>
    </w:p>
    <w:p w:rsidR="003309C1" w:rsidRDefault="00BF78C2" w:rsidP="003309C1">
      <w:pPr>
        <w:pStyle w:val="a6"/>
        <w:ind w:firstLine="709"/>
      </w:pPr>
      <w:r w:rsidRPr="003309C1">
        <w:t xml:space="preserve">правила дорожного движения. Основы управления транспортными средствами, основные причины аварий и дорожно-транспортных происшествий (ДТП). Влияние погодных </w:t>
      </w:r>
      <w:r w:rsidRPr="003309C1">
        <w:lastRenderedPageBreak/>
        <w:t>условий (дождь, туман, гололед и пр.) на безопасность движения и способы предотвращения ДТП;</w:t>
      </w:r>
    </w:p>
    <w:p w:rsidR="003309C1" w:rsidRDefault="00BF78C2" w:rsidP="003309C1">
      <w:pPr>
        <w:pStyle w:val="a6"/>
        <w:ind w:firstLine="709"/>
      </w:pPr>
      <w:r w:rsidRPr="003309C1">
        <w:t>порядок оказания помощи пострадавшим в дорожно-транспортных происшествиях;</w:t>
      </w:r>
    </w:p>
    <w:p w:rsidR="003309C1" w:rsidRDefault="00BF78C2" w:rsidP="003309C1">
      <w:pPr>
        <w:pStyle w:val="a6"/>
        <w:ind w:firstLine="709"/>
      </w:pPr>
      <w:r w:rsidRPr="003309C1">
        <w:t>правила перевозки личного состава, горюче-смазочных материалов и других грузов, правила пользования средствами повышен</w:t>
      </w:r>
      <w:r w:rsidRPr="003309C1">
        <w:softHyphen/>
        <w:t>ной проходимости;</w:t>
      </w:r>
    </w:p>
    <w:p w:rsidR="003309C1" w:rsidRDefault="00BF78C2" w:rsidP="003309C1">
      <w:pPr>
        <w:pStyle w:val="a6"/>
        <w:ind w:firstLine="709"/>
      </w:pPr>
      <w:r w:rsidRPr="003309C1">
        <w:t>способы и последовательность действий при оказании самопомощи и доврачебной помощи пострадавшим при ДТП;</w:t>
      </w:r>
    </w:p>
    <w:p w:rsidR="003309C1" w:rsidRDefault="00BF78C2" w:rsidP="003309C1">
      <w:pPr>
        <w:pStyle w:val="a6"/>
        <w:ind w:firstLine="709"/>
      </w:pPr>
      <w:r w:rsidRPr="003309C1">
        <w:t>требования законов и возможную ответственность (административную, уголовную, гражданскую) за нарушения правил дорожного движения.</w:t>
      </w:r>
      <w:r w:rsidRPr="003309C1">
        <w:br/>
      </w:r>
      <w:r w:rsidRPr="003309C1">
        <w:br/>
      </w:r>
      <w:r w:rsidRPr="003309C1">
        <w:rPr>
          <w:b/>
          <w:bCs/>
        </w:rPr>
        <w:t>уметь:</w:t>
      </w:r>
      <w:r w:rsidRPr="003309C1">
        <w:br/>
      </w:r>
    </w:p>
    <w:p w:rsidR="00BF78C2" w:rsidRDefault="00BF78C2" w:rsidP="003309C1">
      <w:pPr>
        <w:pStyle w:val="a6"/>
        <w:ind w:firstLine="709"/>
      </w:pPr>
      <w:r w:rsidRPr="003309C1">
        <w:t>умело управлять транспортным средством в различных дорожных и метеорологических (погодных) условиях, в т.ч. в составе колонны, уверенно действовать в сложных дорожных ситуациях;</w:t>
      </w:r>
    </w:p>
    <w:p w:rsidR="003309C1" w:rsidRDefault="00BF78C2" w:rsidP="003309C1">
      <w:pPr>
        <w:pStyle w:val="a6"/>
        <w:ind w:firstLine="709"/>
      </w:pPr>
      <w:r w:rsidRPr="003309C1">
        <w:t>соблюдать правила дорожного движения и не допускать дорожно-транспортных происшествий;</w:t>
      </w:r>
    </w:p>
    <w:p w:rsidR="003309C1" w:rsidRDefault="00BF78C2" w:rsidP="003309C1">
      <w:pPr>
        <w:pStyle w:val="a6"/>
        <w:ind w:firstLine="709"/>
      </w:pPr>
      <w:r w:rsidRPr="003309C1">
        <w:t>В процессе подготовки по оказанию первой помощи обучающиеся сдают зачет в при решении ситуационных задач на практических занятиях.</w:t>
      </w:r>
    </w:p>
    <w:p w:rsidR="00BF78C2" w:rsidRPr="003309C1" w:rsidRDefault="00BF78C2" w:rsidP="003309C1">
      <w:pPr>
        <w:pStyle w:val="a6"/>
        <w:ind w:firstLine="709"/>
      </w:pPr>
      <w:r w:rsidRPr="003309C1">
        <w:t>Обучение слушателей завершается сдачей экзамена. Форма проведения экзамена разрабатываются преподавателями УМЦ ГОЧС НСО и состав экзаменационной комиссии утверждаются директором УМЦ ГОЧС НСО.</w:t>
      </w:r>
    </w:p>
    <w:p w:rsidR="00BF78C2" w:rsidRPr="003309C1" w:rsidRDefault="00BF78C2" w:rsidP="003309C1">
      <w:pPr>
        <w:pStyle w:val="a6"/>
        <w:ind w:firstLine="709"/>
      </w:pPr>
      <w:r w:rsidRPr="003309C1">
        <w:t xml:space="preserve"> В состав экзаменационной комиссии должно входить не менее трех человек, председатель комиссии и два члена комиссии. </w:t>
      </w:r>
    </w:p>
    <w:p w:rsidR="00BF78C2" w:rsidRPr="003309C1" w:rsidRDefault="00BF78C2" w:rsidP="003309C1">
      <w:pPr>
        <w:pStyle w:val="a6"/>
        <w:ind w:firstLine="709"/>
      </w:pPr>
      <w:r w:rsidRPr="003309C1">
        <w:t>Прием экзамена проводится комиссией в два этапа, практическая часть и теоретическая часть. По согласованию с директором УМЦ ГОЧС НСО в состав комиссии могут привлекаться должностные лица от организаций работники которых проходят обучение.</w:t>
      </w:r>
    </w:p>
    <w:p w:rsidR="00BF78C2" w:rsidRPr="003309C1" w:rsidRDefault="00BF78C2" w:rsidP="003309C1">
      <w:pPr>
        <w:pStyle w:val="a6"/>
        <w:ind w:firstLine="709"/>
      </w:pPr>
      <w:r w:rsidRPr="003309C1">
        <w:t>По результатам экзамена выставляются оценки по четырех бальной системе («отлично», «хорошо», «удовлетворительно», «неудовлетворительно»).</w:t>
      </w:r>
    </w:p>
    <w:p w:rsidR="00A911A8" w:rsidRPr="003309C1" w:rsidRDefault="00A911A8" w:rsidP="003309C1">
      <w:pPr>
        <w:pStyle w:val="a6"/>
        <w:ind w:firstLine="709"/>
      </w:pPr>
    </w:p>
    <w:p w:rsidR="00BF78C2" w:rsidRPr="003309C1" w:rsidRDefault="00BF78C2" w:rsidP="003309C1">
      <w:pPr>
        <w:pStyle w:val="a6"/>
        <w:ind w:firstLine="709"/>
      </w:pPr>
      <w:r w:rsidRPr="003309C1">
        <w:t xml:space="preserve">Оценка </w:t>
      </w:r>
      <w:r w:rsidRPr="003309C1">
        <w:rPr>
          <w:b/>
        </w:rPr>
        <w:t>«отлично»</w:t>
      </w:r>
      <w:r w:rsidRPr="003309C1">
        <w:t xml:space="preserve"> выставляется слушателю:</w:t>
      </w:r>
    </w:p>
    <w:p w:rsidR="00BF78C2" w:rsidRPr="003309C1" w:rsidRDefault="00BF78C2" w:rsidP="003309C1">
      <w:pPr>
        <w:pStyle w:val="a6"/>
        <w:ind w:firstLine="709"/>
      </w:pPr>
      <w:r w:rsidRPr="003309C1">
        <w:t xml:space="preserve"> сдавшему практику на «отлично» и </w:t>
      </w:r>
    </w:p>
    <w:p w:rsidR="00BF78C2" w:rsidRPr="003309C1" w:rsidRDefault="00BF78C2" w:rsidP="003309C1">
      <w:pPr>
        <w:pStyle w:val="a6"/>
        <w:ind w:firstLine="709"/>
      </w:pPr>
      <w:r w:rsidRPr="003309C1">
        <w:t>при тестировании - количество правильных ответов должно составлять не ниже 100 % от общего количества заданий и</w:t>
      </w:r>
    </w:p>
    <w:p w:rsidR="00BF78C2" w:rsidRPr="003309C1" w:rsidRDefault="00BF78C2" w:rsidP="003309C1">
      <w:pPr>
        <w:pStyle w:val="a6"/>
        <w:ind w:firstLine="709"/>
      </w:pPr>
      <w:r w:rsidRPr="003309C1">
        <w:t xml:space="preserve">сдавшему практику на «отлично», </w:t>
      </w:r>
    </w:p>
    <w:p w:rsidR="00BF78C2" w:rsidRPr="003309C1" w:rsidRDefault="00BF78C2" w:rsidP="003309C1">
      <w:pPr>
        <w:pStyle w:val="a6"/>
        <w:ind w:firstLine="709"/>
      </w:pPr>
      <w:r w:rsidRPr="003309C1">
        <w:t>при тестировании - количество правильных ответов должно составлять не ниже 95 % от общего количества заданий или</w:t>
      </w:r>
    </w:p>
    <w:p w:rsidR="00BF78C2" w:rsidRPr="003309C1" w:rsidRDefault="00BF78C2" w:rsidP="003309C1">
      <w:pPr>
        <w:pStyle w:val="a6"/>
        <w:ind w:firstLine="709"/>
      </w:pPr>
      <w:r w:rsidRPr="003309C1">
        <w:t>сдавшему практику на «хорошо», и</w:t>
      </w:r>
    </w:p>
    <w:p w:rsidR="00BF78C2" w:rsidRPr="003309C1" w:rsidRDefault="00BF78C2" w:rsidP="003309C1">
      <w:pPr>
        <w:pStyle w:val="a6"/>
        <w:ind w:firstLine="709"/>
      </w:pPr>
      <w:r w:rsidRPr="003309C1">
        <w:t>при тестировании - количество правильных ответов должно составлять не ниже 100 % от общего количества заданий.</w:t>
      </w:r>
    </w:p>
    <w:p w:rsidR="00BF78C2" w:rsidRPr="003309C1" w:rsidRDefault="00BF78C2" w:rsidP="003309C1">
      <w:pPr>
        <w:pStyle w:val="a6"/>
        <w:ind w:firstLine="709"/>
      </w:pPr>
    </w:p>
    <w:p w:rsidR="00BF78C2" w:rsidRPr="003309C1" w:rsidRDefault="00BF78C2" w:rsidP="003309C1">
      <w:pPr>
        <w:pStyle w:val="a6"/>
        <w:ind w:firstLine="709"/>
      </w:pPr>
      <w:r w:rsidRPr="003309C1">
        <w:t xml:space="preserve">Оценка </w:t>
      </w:r>
      <w:r w:rsidRPr="003309C1">
        <w:rPr>
          <w:b/>
        </w:rPr>
        <w:t>«хорошо»</w:t>
      </w:r>
      <w:r w:rsidRPr="003309C1">
        <w:t xml:space="preserve"> выставляется слушателю:</w:t>
      </w:r>
    </w:p>
    <w:p w:rsidR="00BF78C2" w:rsidRPr="003309C1" w:rsidRDefault="00BF78C2" w:rsidP="003309C1">
      <w:pPr>
        <w:pStyle w:val="a6"/>
        <w:ind w:firstLine="709"/>
      </w:pPr>
      <w:r w:rsidRPr="003309C1">
        <w:t>сдавшему практику на «отлично» и</w:t>
      </w:r>
    </w:p>
    <w:p w:rsidR="00BF78C2" w:rsidRPr="003309C1" w:rsidRDefault="00BF78C2" w:rsidP="003309C1">
      <w:pPr>
        <w:pStyle w:val="a6"/>
        <w:ind w:firstLine="709"/>
      </w:pPr>
      <w:r w:rsidRPr="003309C1">
        <w:t>при тестировании - количество правильных ответов должно составлять не ниже 90% от общего количества заданий или</w:t>
      </w:r>
    </w:p>
    <w:p w:rsidR="00BF78C2" w:rsidRPr="003309C1" w:rsidRDefault="00BF78C2" w:rsidP="003309C1">
      <w:pPr>
        <w:pStyle w:val="a6"/>
        <w:ind w:firstLine="709"/>
      </w:pPr>
      <w:r w:rsidRPr="003309C1">
        <w:t>сдавшему практику на «хорошо» и</w:t>
      </w:r>
    </w:p>
    <w:p w:rsidR="00BF78C2" w:rsidRPr="003309C1" w:rsidRDefault="00BF78C2" w:rsidP="003309C1">
      <w:pPr>
        <w:pStyle w:val="a6"/>
        <w:ind w:firstLine="709"/>
      </w:pPr>
      <w:r w:rsidRPr="003309C1">
        <w:t>при тестировании - количество правильных ответов должно составлять не ниже 100% от общего количества заданий или</w:t>
      </w:r>
    </w:p>
    <w:p w:rsidR="00BF78C2" w:rsidRPr="003309C1" w:rsidRDefault="00BF78C2" w:rsidP="003309C1">
      <w:pPr>
        <w:pStyle w:val="a6"/>
        <w:ind w:firstLine="709"/>
      </w:pPr>
      <w:r w:rsidRPr="003309C1">
        <w:t>сдавшему практику на «хорошо» и</w:t>
      </w:r>
    </w:p>
    <w:p w:rsidR="00BF78C2" w:rsidRPr="003309C1" w:rsidRDefault="00BF78C2" w:rsidP="003309C1">
      <w:pPr>
        <w:pStyle w:val="a6"/>
        <w:ind w:firstLine="709"/>
      </w:pPr>
      <w:r w:rsidRPr="003309C1">
        <w:t>при тестировании - количество правильных ответов должно составлять не ниже 95% от общего количества заданий или</w:t>
      </w:r>
    </w:p>
    <w:p w:rsidR="00BF78C2" w:rsidRPr="003309C1" w:rsidRDefault="00BF78C2" w:rsidP="003309C1">
      <w:pPr>
        <w:pStyle w:val="a6"/>
        <w:ind w:firstLine="709"/>
      </w:pPr>
      <w:r w:rsidRPr="003309C1">
        <w:t>сдавшему практику на «отлично» и</w:t>
      </w:r>
    </w:p>
    <w:p w:rsidR="00BF78C2" w:rsidRPr="003309C1" w:rsidRDefault="00BF78C2" w:rsidP="003309C1">
      <w:pPr>
        <w:pStyle w:val="a6"/>
        <w:ind w:firstLine="709"/>
      </w:pPr>
      <w:r w:rsidRPr="003309C1">
        <w:lastRenderedPageBreak/>
        <w:t>при тестировании - количество правильных ответов должно составлять не ниже 90% от общего количества заданий.</w:t>
      </w:r>
    </w:p>
    <w:p w:rsidR="00BF78C2" w:rsidRPr="003309C1" w:rsidRDefault="00BF78C2" w:rsidP="003309C1">
      <w:pPr>
        <w:pStyle w:val="a6"/>
        <w:ind w:firstLine="709"/>
      </w:pPr>
    </w:p>
    <w:p w:rsidR="00BF78C2" w:rsidRPr="003309C1" w:rsidRDefault="00BF78C2" w:rsidP="003309C1">
      <w:pPr>
        <w:pStyle w:val="a6"/>
        <w:ind w:firstLine="709"/>
      </w:pPr>
      <w:r w:rsidRPr="003309C1">
        <w:t xml:space="preserve">Оценка </w:t>
      </w:r>
      <w:r w:rsidRPr="003309C1">
        <w:rPr>
          <w:b/>
        </w:rPr>
        <w:t>«удовлетворительно»</w:t>
      </w:r>
      <w:r w:rsidRPr="003309C1">
        <w:t xml:space="preserve"> выставляется слушателю:</w:t>
      </w:r>
    </w:p>
    <w:p w:rsidR="00BF78C2" w:rsidRPr="003309C1" w:rsidRDefault="00BF78C2" w:rsidP="003309C1">
      <w:pPr>
        <w:pStyle w:val="a6"/>
        <w:ind w:firstLine="709"/>
      </w:pPr>
      <w:r w:rsidRPr="003309C1">
        <w:t>сдавшему практику на «удовлетворительно» и</w:t>
      </w:r>
    </w:p>
    <w:p w:rsidR="00BF78C2" w:rsidRPr="003309C1" w:rsidRDefault="00BF78C2" w:rsidP="003309C1">
      <w:pPr>
        <w:pStyle w:val="a6"/>
        <w:ind w:firstLine="709"/>
      </w:pPr>
      <w:r w:rsidRPr="003309C1">
        <w:t>при тестировании - количество правильных ответов должно составлять не ниже 90% от общего количества заданий.</w:t>
      </w:r>
    </w:p>
    <w:p w:rsidR="00BF78C2" w:rsidRPr="003309C1" w:rsidRDefault="00BF78C2" w:rsidP="003309C1">
      <w:pPr>
        <w:pStyle w:val="a6"/>
        <w:ind w:firstLine="709"/>
      </w:pPr>
    </w:p>
    <w:p w:rsidR="00BF78C2" w:rsidRPr="003309C1" w:rsidRDefault="00BF78C2" w:rsidP="003309C1">
      <w:pPr>
        <w:pStyle w:val="a6"/>
        <w:ind w:firstLine="709"/>
      </w:pPr>
      <w:r w:rsidRPr="003309C1">
        <w:t>Оценка «</w:t>
      </w:r>
      <w:r w:rsidRPr="003309C1">
        <w:rPr>
          <w:b/>
        </w:rPr>
        <w:t>неудовлетворительно</w:t>
      </w:r>
      <w:r w:rsidRPr="003309C1">
        <w:t>» выставляется слушателю:</w:t>
      </w:r>
    </w:p>
    <w:p w:rsidR="00BF78C2" w:rsidRPr="003309C1" w:rsidRDefault="00BF78C2" w:rsidP="003309C1">
      <w:pPr>
        <w:pStyle w:val="a6"/>
        <w:ind w:firstLine="709"/>
      </w:pPr>
      <w:r w:rsidRPr="003309C1">
        <w:t>сдавшему практику на «неудовлетворительно» или</w:t>
      </w:r>
    </w:p>
    <w:p w:rsidR="00BF78C2" w:rsidRPr="003309C1" w:rsidRDefault="00BF78C2" w:rsidP="003309C1">
      <w:pPr>
        <w:pStyle w:val="a6"/>
        <w:ind w:firstLine="709"/>
      </w:pPr>
      <w:r w:rsidRPr="003309C1">
        <w:t>при тестировании - количество правильных ответов составляет менее 90% от общего количества заданий.</w:t>
      </w:r>
    </w:p>
    <w:p w:rsidR="00BF78C2" w:rsidRPr="003309C1" w:rsidRDefault="00BF78C2" w:rsidP="003309C1">
      <w:pPr>
        <w:pStyle w:val="a6"/>
        <w:ind w:firstLine="709"/>
      </w:pPr>
      <w:r w:rsidRPr="003309C1">
        <w:t xml:space="preserve"> Успешно сдавшим результаты испытаний выдается удостоверение о повышении квалификации установленного образца.</w:t>
      </w:r>
    </w:p>
    <w:p w:rsidR="00BF78C2" w:rsidRPr="003309C1" w:rsidRDefault="00BF78C2" w:rsidP="003309C1">
      <w:pPr>
        <w:pStyle w:val="a6"/>
        <w:ind w:firstLine="709"/>
      </w:pPr>
      <w:r w:rsidRPr="003309C1">
        <w:t>Не сдавшим экзамен дается время на подготовку и осуществляется повторный прием экзамена.</w:t>
      </w:r>
    </w:p>
    <w:p w:rsidR="00BF78C2" w:rsidRPr="003309C1" w:rsidRDefault="00BF78C2" w:rsidP="003309C1">
      <w:pPr>
        <w:pStyle w:val="a6"/>
        <w:ind w:firstLine="709"/>
      </w:pPr>
      <w:r w:rsidRPr="003309C1">
        <w:t xml:space="preserve">К освоению программы допускаются лица, имеющие соответствующие категории водительские удостоверения и соответствуют требованиям нормативно-правовых актов по допуску водителей транспортных средств на применение специальных световых и звуковых сигналов. </w:t>
      </w:r>
    </w:p>
    <w:p w:rsidR="00BF78C2" w:rsidRPr="003309C1" w:rsidRDefault="00BF78C2" w:rsidP="003309C1">
      <w:pPr>
        <w:pStyle w:val="a6"/>
        <w:ind w:firstLine="709"/>
      </w:pPr>
    </w:p>
    <w:p w:rsidR="003309C1" w:rsidRPr="003309C1" w:rsidRDefault="003309C1" w:rsidP="003309C1">
      <w:pPr>
        <w:spacing w:after="0" w:line="240" w:lineRule="auto"/>
        <w:ind w:firstLine="709"/>
        <w:jc w:val="center"/>
        <w:rPr>
          <w:rFonts w:ascii="Times New Roman" w:eastAsia="Times New Roman" w:hAnsi="Times New Roman" w:cs="Times New Roman"/>
          <w:b/>
          <w:sz w:val="24"/>
          <w:szCs w:val="24"/>
          <w:lang w:eastAsia="ru-RU"/>
        </w:rPr>
      </w:pPr>
      <w:r w:rsidRPr="003309C1">
        <w:rPr>
          <w:rFonts w:ascii="Times New Roman" w:eastAsia="Times New Roman" w:hAnsi="Times New Roman" w:cs="Times New Roman"/>
          <w:b/>
          <w:sz w:val="24"/>
          <w:szCs w:val="24"/>
          <w:lang w:val="en-US" w:eastAsia="ru-RU"/>
        </w:rPr>
        <w:t>II</w:t>
      </w:r>
      <w:r w:rsidRPr="003309C1">
        <w:rPr>
          <w:rFonts w:ascii="Times New Roman" w:eastAsia="Times New Roman" w:hAnsi="Times New Roman" w:cs="Times New Roman"/>
          <w:b/>
          <w:sz w:val="24"/>
          <w:szCs w:val="24"/>
          <w:lang w:eastAsia="ru-RU"/>
        </w:rPr>
        <w:t>. УЧЕБНО-ТЕМАТИЧЕСКИЙ ПЛАН</w:t>
      </w:r>
    </w:p>
    <w:p w:rsidR="00BF78C2" w:rsidRPr="00BF78C2" w:rsidRDefault="00BF78C2" w:rsidP="00BF78C2">
      <w:pPr>
        <w:spacing w:after="0" w:line="240" w:lineRule="auto"/>
        <w:rPr>
          <w:rFonts w:ascii="Times New Roman" w:eastAsia="Times New Roman" w:hAnsi="Times New Roman" w:cs="Times New Roman"/>
          <w:sz w:val="28"/>
          <w:szCs w:val="28"/>
          <w:lang w:eastAsia="ru-RU"/>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6737"/>
        <w:gridCol w:w="851"/>
        <w:gridCol w:w="1134"/>
        <w:gridCol w:w="1134"/>
      </w:tblGrid>
      <w:tr w:rsidR="00BF78C2" w:rsidRPr="003309C1" w:rsidTr="003309C1">
        <w:tc>
          <w:tcPr>
            <w:tcW w:w="6737" w:type="dxa"/>
            <w:vMerge w:val="restart"/>
            <w:tcBorders>
              <w:top w:val="single" w:sz="4" w:space="0" w:color="auto"/>
              <w:left w:val="single" w:sz="4" w:space="0" w:color="auto"/>
              <w:bottom w:val="single" w:sz="4" w:space="0" w:color="auto"/>
              <w:right w:val="single" w:sz="4" w:space="0" w:color="auto"/>
            </w:tcBorders>
          </w:tcPr>
          <w:p w:rsidR="003309C1" w:rsidRDefault="003309C1"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309C1" w:rsidRDefault="003309C1"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Учебные предметы</w:t>
            </w:r>
          </w:p>
        </w:tc>
        <w:tc>
          <w:tcPr>
            <w:tcW w:w="3119" w:type="dxa"/>
            <w:gridSpan w:val="3"/>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Количество часов</w:t>
            </w:r>
          </w:p>
        </w:tc>
      </w:tr>
      <w:tr w:rsidR="00BF78C2" w:rsidRPr="003309C1" w:rsidTr="003309C1">
        <w:tc>
          <w:tcPr>
            <w:tcW w:w="6737"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1"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Всего</w:t>
            </w:r>
          </w:p>
        </w:tc>
        <w:tc>
          <w:tcPr>
            <w:tcW w:w="2268" w:type="dxa"/>
            <w:gridSpan w:val="2"/>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 том числе</w:t>
            </w:r>
          </w:p>
        </w:tc>
      </w:tr>
      <w:tr w:rsidR="00BF78C2" w:rsidRPr="003309C1" w:rsidTr="003309C1">
        <w:tc>
          <w:tcPr>
            <w:tcW w:w="6737"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Практические занятия</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Нормативные правовые акты в области обеспечения безопасности дорожного движении</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Основы психологии и этики водителя</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A911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Технические характеристики и конструктивные особенности транспортных средств категории "</w:t>
            </w:r>
            <w:r w:rsidR="00A911A8"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 оборудованных устройствами для подачи специальных световых и звуковых сигналов</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Использование средств радиосвязи и устройств для подачи специальных световых и звуковых сигналов</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основы и формирование практических навыков безопасного управления транспортным средством категории "</w:t>
            </w:r>
            <w:r w:rsidR="001A4FCA" w:rsidRPr="003309C1">
              <w:rPr>
                <w:sz w:val="24"/>
                <w:szCs w:val="24"/>
              </w:rPr>
              <w:t xml:space="preserve"> </w:t>
            </w:r>
            <w:r w:rsidR="001A4FCA" w:rsidRPr="003309C1">
              <w:rPr>
                <w:rFonts w:ascii="Times New Roman" w:eastAsia="Times New Roman" w:hAnsi="Times New Roman" w:cs="Times New Roman"/>
                <w:sz w:val="24"/>
                <w:szCs w:val="24"/>
                <w:lang w:eastAsia="ru-RU"/>
              </w:rPr>
              <w:t xml:space="preserve">С </w:t>
            </w:r>
            <w:r w:rsidRPr="003309C1">
              <w:rPr>
                <w:rFonts w:ascii="Times New Roman" w:eastAsia="Times New Roman" w:hAnsi="Times New Roman" w:cs="Times New Roman"/>
                <w:sz w:val="24"/>
                <w:szCs w:val="24"/>
                <w:lang w:eastAsia="ru-RU"/>
              </w:rPr>
              <w:t>" в различных условиях</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18</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13</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Первая помощь при дорожно-транспортном происшествии</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8</w:t>
            </w:r>
          </w:p>
        </w:tc>
      </w:tr>
      <w:tr w:rsidR="00BF78C2" w:rsidRPr="003309C1" w:rsidTr="003309C1">
        <w:tc>
          <w:tcPr>
            <w:tcW w:w="9856" w:type="dxa"/>
            <w:gridSpan w:val="4"/>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Квалификационный экзамен</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Квалификационный экзамен</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lastRenderedPageBreak/>
              <w:t>Итого</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36</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13</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23</w:t>
            </w:r>
          </w:p>
        </w:tc>
      </w:tr>
    </w:tbl>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78C2" w:rsidRPr="003309C1" w:rsidRDefault="00BF78C2" w:rsidP="003309C1">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3309C1">
        <w:rPr>
          <w:rFonts w:ascii="Times New Roman" w:eastAsia="Times New Roman" w:hAnsi="Times New Roman" w:cs="Times New Roman"/>
          <w:b/>
          <w:sz w:val="24"/>
          <w:szCs w:val="24"/>
          <w:lang w:eastAsia="ru-RU"/>
        </w:rPr>
        <w:t>Учебный предмет "Нормативные правовые акты в области обеспечения безопасности дорожного движении".</w:t>
      </w:r>
    </w:p>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F78C2" w:rsidRPr="003309C1" w:rsidRDefault="00BF78C2" w:rsidP="00BF78C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3309C1">
        <w:rPr>
          <w:rFonts w:ascii="Times New Roman" w:eastAsia="Times New Roman" w:hAnsi="Times New Roman" w:cs="Times New Roman"/>
          <w:b/>
          <w:bCs/>
          <w:sz w:val="24"/>
          <w:szCs w:val="24"/>
          <w:lang w:eastAsia="ru-RU"/>
        </w:rPr>
        <w:t>Распределение учебных часов по разделам и темам</w:t>
      </w:r>
    </w:p>
    <w:p w:rsidR="00BF78C2" w:rsidRPr="003309C1" w:rsidRDefault="00BF78C2" w:rsidP="00BF78C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Таблица 2</w:t>
      </w:r>
    </w:p>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6596"/>
        <w:gridCol w:w="850"/>
        <w:gridCol w:w="1276"/>
        <w:gridCol w:w="1134"/>
      </w:tblGrid>
      <w:tr w:rsidR="00BF78C2" w:rsidRPr="003309C1" w:rsidTr="003309C1">
        <w:tc>
          <w:tcPr>
            <w:tcW w:w="6596" w:type="dxa"/>
            <w:vMerge w:val="restart"/>
            <w:tcBorders>
              <w:top w:val="single" w:sz="4" w:space="0" w:color="auto"/>
              <w:left w:val="single" w:sz="4" w:space="0" w:color="auto"/>
              <w:bottom w:val="single" w:sz="4" w:space="0" w:color="auto"/>
              <w:right w:val="single" w:sz="4" w:space="0" w:color="auto"/>
            </w:tcBorders>
          </w:tcPr>
          <w:p w:rsidR="003309C1" w:rsidRDefault="003309C1"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Наименование разделов и тем</w:t>
            </w:r>
          </w:p>
        </w:tc>
        <w:tc>
          <w:tcPr>
            <w:tcW w:w="3260" w:type="dxa"/>
            <w:gridSpan w:val="3"/>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Количество часов</w:t>
            </w:r>
          </w:p>
        </w:tc>
      </w:tr>
      <w:tr w:rsidR="00BF78C2" w:rsidRPr="003309C1" w:rsidTr="003309C1">
        <w:tc>
          <w:tcPr>
            <w:tcW w:w="6596"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0"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Всего</w:t>
            </w:r>
          </w:p>
        </w:tc>
        <w:tc>
          <w:tcPr>
            <w:tcW w:w="2410" w:type="dxa"/>
            <w:gridSpan w:val="2"/>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 том числе</w:t>
            </w:r>
          </w:p>
        </w:tc>
      </w:tr>
      <w:tr w:rsidR="00BF78C2" w:rsidRPr="003309C1" w:rsidTr="003309C1">
        <w:tc>
          <w:tcPr>
            <w:tcW w:w="6596"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Практические занятия</w:t>
            </w:r>
          </w:p>
        </w:tc>
      </w:tr>
      <w:tr w:rsidR="00BF78C2" w:rsidRPr="003309C1" w:rsidTr="003309C1">
        <w:tc>
          <w:tcPr>
            <w:tcW w:w="6596"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1. Законодательство в области обеспечения безопасности дорожного движения, в том числе регулирующее порядок использования специальных световых и звуковых сигналов</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596"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2. Правовые акты, регламентирующие технические особенности устройств для подачи специальных световых и звуковых сигналов (государственные регистрационные знаки, цветографические схемы, опознавательные знаки, надписи транспортных средств, оборудованных в соответствии с назначением и принадлежащих соответствующим оперативным службам)</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59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bl>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F78C2" w:rsidRPr="003309C1" w:rsidRDefault="00BF78C2" w:rsidP="003309C1">
      <w:pPr>
        <w:pStyle w:val="a6"/>
        <w:ind w:firstLine="709"/>
      </w:pPr>
      <w:r w:rsidRPr="00BF78C2">
        <w:t xml:space="preserve">    </w:t>
      </w:r>
    </w:p>
    <w:p w:rsidR="00BF78C2" w:rsidRPr="003309C1" w:rsidRDefault="00BF78C2" w:rsidP="003309C1">
      <w:pPr>
        <w:pStyle w:val="a6"/>
        <w:ind w:firstLine="709"/>
        <w:rPr>
          <w:b/>
        </w:rPr>
      </w:pPr>
      <w:r w:rsidRPr="003309C1">
        <w:rPr>
          <w:b/>
        </w:rPr>
        <w:t>Тема</w:t>
      </w:r>
      <w:r w:rsidR="00812F95" w:rsidRPr="003309C1">
        <w:rPr>
          <w:b/>
        </w:rPr>
        <w:t xml:space="preserve"> </w:t>
      </w:r>
      <w:r w:rsidRPr="003309C1">
        <w:rPr>
          <w:b/>
        </w:rPr>
        <w:t>1.  Законодательство в области обеспечения безопасности дорожного движения, в том числе регулирующее порядок использования специальных световых и звуковых сигналов.</w:t>
      </w:r>
    </w:p>
    <w:p w:rsidR="00BF78C2" w:rsidRPr="003309C1" w:rsidRDefault="00BF78C2" w:rsidP="003309C1">
      <w:pPr>
        <w:pStyle w:val="a6"/>
        <w:ind w:firstLine="709"/>
      </w:pPr>
      <w:r w:rsidRPr="003309C1">
        <w:t>Нормативные правовые акты, определяющие правовые основы обеспечения безопасности дорожного движения, в том числе описывающие порядок использования специальных световых и звуковых сигналов.</w:t>
      </w:r>
    </w:p>
    <w:p w:rsidR="00BF78C2" w:rsidRPr="003309C1" w:rsidRDefault="00BF78C2" w:rsidP="003309C1">
      <w:pPr>
        <w:pStyle w:val="a6"/>
        <w:ind w:firstLine="709"/>
      </w:pPr>
      <w:r w:rsidRPr="003309C1">
        <w:t>Права и обязанности водителей транспортных средств категории "</w:t>
      </w:r>
      <w:r w:rsidR="001460A2" w:rsidRPr="003309C1">
        <w:t>С</w:t>
      </w:r>
      <w:r w:rsidRPr="003309C1">
        <w:t>", оборудованных устройствами для подачи специальных световых и звуковых сигналов; обязанности других водителей по обеспечению беспрепятственного проезда указанных транспортных средств и сопровождаемых ими транспортных средств.</w:t>
      </w:r>
    </w:p>
    <w:p w:rsidR="00BF78C2" w:rsidRPr="003309C1" w:rsidRDefault="00BF78C2" w:rsidP="003309C1">
      <w:pPr>
        <w:pStyle w:val="a6"/>
        <w:ind w:firstLine="709"/>
      </w:pPr>
      <w:r w:rsidRPr="003309C1">
        <w:t>Нормативные правовые акты, устанавливающие ответственность за нарушения в сфере дорожного движения.</w:t>
      </w:r>
    </w:p>
    <w:p w:rsidR="00BF78C2" w:rsidRDefault="00BF78C2" w:rsidP="003309C1">
      <w:pPr>
        <w:pStyle w:val="a6"/>
        <w:ind w:firstLine="709"/>
        <w:rPr>
          <w:b/>
        </w:rPr>
      </w:pPr>
      <w:r w:rsidRPr="003309C1">
        <w:rPr>
          <w:b/>
        </w:rPr>
        <w:t>Тема</w:t>
      </w:r>
      <w:r w:rsidR="00812F95" w:rsidRPr="003309C1">
        <w:rPr>
          <w:b/>
        </w:rPr>
        <w:t xml:space="preserve"> </w:t>
      </w:r>
      <w:r w:rsidRPr="003309C1">
        <w:rPr>
          <w:b/>
        </w:rPr>
        <w:t>2. Правовые акты, регламентирующие технические особенности устройств для подачи специальных световых и звуковых сигналов (государственные регистрационные знаки, цветографические схемы, опознавательные знаки, надписи транспортных средств, оборудованных в соответствии с назначением и принадлежащих соответствующим оперативным службам).</w:t>
      </w:r>
    </w:p>
    <w:p w:rsidR="003309C1" w:rsidRDefault="003309C1" w:rsidP="003309C1">
      <w:pPr>
        <w:pStyle w:val="a6"/>
        <w:ind w:firstLine="709"/>
        <w:rPr>
          <w:b/>
        </w:rPr>
      </w:pPr>
    </w:p>
    <w:p w:rsidR="003309C1" w:rsidRDefault="003309C1" w:rsidP="003309C1">
      <w:pPr>
        <w:pStyle w:val="a6"/>
        <w:ind w:firstLine="709"/>
        <w:rPr>
          <w:b/>
        </w:rPr>
      </w:pPr>
    </w:p>
    <w:p w:rsidR="003309C1" w:rsidRPr="003309C1" w:rsidRDefault="003309C1" w:rsidP="003309C1">
      <w:pPr>
        <w:pStyle w:val="a6"/>
        <w:ind w:firstLine="709"/>
        <w:rPr>
          <w:b/>
        </w:rPr>
      </w:pPr>
    </w:p>
    <w:p w:rsidR="00BF78C2" w:rsidRPr="003309C1" w:rsidRDefault="00BF78C2" w:rsidP="003309C1">
      <w:pPr>
        <w:widowControl w:val="0"/>
        <w:autoSpaceDE w:val="0"/>
        <w:autoSpaceDN w:val="0"/>
        <w:adjustRightInd w:val="0"/>
        <w:spacing w:before="200" w:after="0" w:line="240" w:lineRule="auto"/>
        <w:ind w:firstLine="540"/>
        <w:jc w:val="center"/>
        <w:rPr>
          <w:rFonts w:ascii="Times New Roman" w:eastAsia="Times New Roman" w:hAnsi="Times New Roman" w:cs="Times New Roman"/>
          <w:b/>
          <w:sz w:val="24"/>
          <w:szCs w:val="24"/>
          <w:lang w:eastAsia="ru-RU"/>
        </w:rPr>
      </w:pPr>
      <w:r w:rsidRPr="003309C1">
        <w:rPr>
          <w:rFonts w:ascii="Times New Roman" w:eastAsia="Times New Roman" w:hAnsi="Times New Roman" w:cs="Times New Roman"/>
          <w:b/>
          <w:sz w:val="24"/>
          <w:szCs w:val="24"/>
          <w:lang w:eastAsia="ru-RU"/>
        </w:rPr>
        <w:lastRenderedPageBreak/>
        <w:t>Учебный предмет "Основы психологии и этики водителя".</w:t>
      </w:r>
    </w:p>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BF78C2" w:rsidRPr="003309C1" w:rsidRDefault="00BF78C2" w:rsidP="00BF78C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3309C1">
        <w:rPr>
          <w:rFonts w:ascii="Times New Roman" w:eastAsia="Times New Roman" w:hAnsi="Times New Roman" w:cs="Times New Roman"/>
          <w:b/>
          <w:bCs/>
          <w:sz w:val="24"/>
          <w:szCs w:val="24"/>
          <w:lang w:eastAsia="ru-RU"/>
        </w:rPr>
        <w:t>Распределение учебных часов по разделам и темам</w:t>
      </w:r>
    </w:p>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F78C2" w:rsidRPr="00BF78C2" w:rsidRDefault="00BF78C2" w:rsidP="00BF78C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309C1">
        <w:rPr>
          <w:rFonts w:ascii="Times New Roman" w:eastAsia="Times New Roman" w:hAnsi="Times New Roman" w:cs="Times New Roman"/>
          <w:sz w:val="24"/>
          <w:szCs w:val="24"/>
          <w:lang w:eastAsia="ru-RU"/>
        </w:rPr>
        <w:t>Таблица</w:t>
      </w:r>
      <w:r w:rsidRPr="00BF78C2">
        <w:rPr>
          <w:rFonts w:ascii="Times New Roman" w:eastAsia="Times New Roman" w:hAnsi="Times New Roman" w:cs="Times New Roman"/>
          <w:sz w:val="28"/>
          <w:szCs w:val="28"/>
          <w:lang w:eastAsia="ru-RU"/>
        </w:rPr>
        <w:t xml:space="preserve"> 3</w:t>
      </w:r>
    </w:p>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6454"/>
        <w:gridCol w:w="992"/>
        <w:gridCol w:w="1134"/>
        <w:gridCol w:w="1276"/>
      </w:tblGrid>
      <w:tr w:rsidR="00BF78C2" w:rsidRPr="003309C1" w:rsidTr="003309C1">
        <w:tc>
          <w:tcPr>
            <w:tcW w:w="6454"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Наименование разделов и тем</w:t>
            </w:r>
          </w:p>
        </w:tc>
        <w:tc>
          <w:tcPr>
            <w:tcW w:w="3402" w:type="dxa"/>
            <w:gridSpan w:val="3"/>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Количество часов</w:t>
            </w:r>
          </w:p>
        </w:tc>
      </w:tr>
      <w:tr w:rsidR="00BF78C2" w:rsidRPr="003309C1" w:rsidTr="003309C1">
        <w:tc>
          <w:tcPr>
            <w:tcW w:w="6454"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Всего</w:t>
            </w:r>
          </w:p>
        </w:tc>
        <w:tc>
          <w:tcPr>
            <w:tcW w:w="2410" w:type="dxa"/>
            <w:gridSpan w:val="2"/>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 том числе</w:t>
            </w:r>
          </w:p>
        </w:tc>
      </w:tr>
      <w:tr w:rsidR="00BF78C2" w:rsidRPr="003309C1" w:rsidTr="003309C1">
        <w:tc>
          <w:tcPr>
            <w:tcW w:w="6454"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Практические занятия</w:t>
            </w:r>
          </w:p>
        </w:tc>
      </w:tr>
      <w:tr w:rsidR="00BF78C2" w:rsidRPr="003309C1" w:rsidTr="003309C1">
        <w:tc>
          <w:tcPr>
            <w:tcW w:w="9856" w:type="dxa"/>
            <w:gridSpan w:val="4"/>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Психологические особенности водителя при управлении транспортным средством категории "</w:t>
            </w:r>
            <w:r w:rsidR="001A4FCA" w:rsidRPr="003309C1">
              <w:rPr>
                <w:sz w:val="24"/>
                <w:szCs w:val="24"/>
              </w:rPr>
              <w:t xml:space="preserve"> </w:t>
            </w:r>
            <w:r w:rsidR="001A4FCA" w:rsidRPr="003309C1">
              <w:rPr>
                <w:rFonts w:ascii="Times New Roman" w:eastAsia="Times New Roman" w:hAnsi="Times New Roman" w:cs="Times New Roman"/>
                <w:sz w:val="24"/>
                <w:szCs w:val="24"/>
                <w:lang w:eastAsia="ru-RU"/>
              </w:rPr>
              <w:t xml:space="preserve">С </w:t>
            </w:r>
            <w:r w:rsidRPr="003309C1">
              <w:rPr>
                <w:rFonts w:ascii="Times New Roman" w:eastAsia="Times New Roman" w:hAnsi="Times New Roman" w:cs="Times New Roman"/>
                <w:sz w:val="24"/>
                <w:szCs w:val="24"/>
                <w:lang w:eastAsia="ru-RU"/>
              </w:rPr>
              <w:t>"</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3. Профессиональная надежность водителя. Управление транспортным средством категории "</w:t>
            </w:r>
            <w:r w:rsidR="00A911A8"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 в экстремальных условиях деятельности</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 по разделу</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9856" w:type="dxa"/>
            <w:gridSpan w:val="4"/>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Этические основы управления транспортным средством категории "</w:t>
            </w:r>
            <w:r w:rsidR="001A4FCA" w:rsidRPr="003309C1">
              <w:rPr>
                <w:sz w:val="24"/>
                <w:szCs w:val="24"/>
              </w:rPr>
              <w:t xml:space="preserve"> </w:t>
            </w:r>
            <w:r w:rsidR="001A4FCA" w:rsidRPr="003309C1">
              <w:rPr>
                <w:rFonts w:ascii="Times New Roman" w:eastAsia="Times New Roman" w:hAnsi="Times New Roman" w:cs="Times New Roman"/>
                <w:sz w:val="24"/>
                <w:szCs w:val="24"/>
                <w:lang w:eastAsia="ru-RU"/>
              </w:rPr>
              <w:t xml:space="preserve">С </w:t>
            </w:r>
            <w:r w:rsidRPr="003309C1">
              <w:rPr>
                <w:rFonts w:ascii="Times New Roman" w:eastAsia="Times New Roman" w:hAnsi="Times New Roman" w:cs="Times New Roman"/>
                <w:sz w:val="24"/>
                <w:szCs w:val="24"/>
                <w:lang w:eastAsia="ru-RU"/>
              </w:rPr>
              <w:t>" и безопасность движения</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4. Основные категории этики и морали в обеспечении безопасности дорожного движения. Профессиональная этика водителя</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 по разделу</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bl>
    <w:p w:rsidR="00BF78C2" w:rsidRPr="003309C1" w:rsidRDefault="00BF78C2" w:rsidP="003309C1">
      <w:pPr>
        <w:pStyle w:val="a6"/>
        <w:ind w:firstLine="709"/>
        <w:rPr>
          <w:b/>
        </w:rPr>
      </w:pPr>
      <w:r w:rsidRPr="003309C1">
        <w:rPr>
          <w:b/>
        </w:rPr>
        <w:t>Тема</w:t>
      </w:r>
      <w:r w:rsidR="00812F95" w:rsidRPr="003309C1">
        <w:rPr>
          <w:b/>
        </w:rPr>
        <w:t xml:space="preserve"> </w:t>
      </w:r>
      <w:r w:rsidRPr="003309C1">
        <w:rPr>
          <w:b/>
        </w:rPr>
        <w:t>3. Профессиональная надежность водителя. Управление транспортным средством категории "</w:t>
      </w:r>
      <w:r w:rsidR="001A4FCA" w:rsidRPr="003309C1">
        <w:rPr>
          <w:b/>
        </w:rPr>
        <w:t xml:space="preserve"> С </w:t>
      </w:r>
      <w:r w:rsidRPr="003309C1">
        <w:rPr>
          <w:b/>
        </w:rPr>
        <w:t>" в экстремальных условиях деятельности.</w:t>
      </w:r>
    </w:p>
    <w:p w:rsidR="00BF78C2" w:rsidRPr="00BF78C2" w:rsidRDefault="00BF78C2" w:rsidP="003309C1">
      <w:pPr>
        <w:pStyle w:val="a6"/>
        <w:ind w:firstLine="709"/>
      </w:pPr>
      <w:r w:rsidRPr="00BF78C2">
        <w:t>Профессиональные качества водителя транспортного средства категории "</w:t>
      </w:r>
      <w:r w:rsidR="001460A2">
        <w:t>С</w:t>
      </w:r>
      <w:r w:rsidRPr="00BF78C2">
        <w:t>", оборудованного специальными световыми и звуковыми сигналами. Профессиональная надежность водителя и особенности принятия решений в различных условиях дорожного движения.</w:t>
      </w:r>
    </w:p>
    <w:p w:rsidR="00BF78C2" w:rsidRPr="00BF78C2" w:rsidRDefault="00BF78C2" w:rsidP="003309C1">
      <w:pPr>
        <w:pStyle w:val="a6"/>
        <w:ind w:firstLine="709"/>
      </w:pPr>
      <w:r w:rsidRPr="00BF78C2">
        <w:t>Экстремальные условия профессиональной деятельности водителя транспортного средства категории "</w:t>
      </w:r>
      <w:r w:rsidR="001A4FCA" w:rsidRPr="001A4FCA">
        <w:t xml:space="preserve"> С"</w:t>
      </w:r>
      <w:r w:rsidRPr="00BF78C2">
        <w:t>, оборудованного специальными световыми и звуковыми сигналами. Профессиональный стресс, способы его преодоления и профилактика.</w:t>
      </w:r>
    </w:p>
    <w:p w:rsidR="00BF78C2" w:rsidRPr="00BF78C2" w:rsidRDefault="00BF78C2" w:rsidP="003309C1">
      <w:pPr>
        <w:pStyle w:val="a6"/>
        <w:ind w:firstLine="709"/>
      </w:pPr>
      <w:r w:rsidRPr="00BF78C2">
        <w:t>Этические основы управления транспортным средством категории "</w:t>
      </w:r>
      <w:r w:rsidR="001460A2">
        <w:t>С</w:t>
      </w:r>
      <w:r w:rsidRPr="00BF78C2">
        <w:t>" и безопасность движения.</w:t>
      </w:r>
    </w:p>
    <w:p w:rsidR="00BF78C2" w:rsidRPr="003309C1" w:rsidRDefault="00BF78C2" w:rsidP="003309C1">
      <w:pPr>
        <w:pStyle w:val="a6"/>
        <w:ind w:firstLine="709"/>
        <w:rPr>
          <w:b/>
        </w:rPr>
      </w:pPr>
      <w:r w:rsidRPr="003309C1">
        <w:rPr>
          <w:b/>
        </w:rPr>
        <w:t>Тема</w:t>
      </w:r>
      <w:r w:rsidR="00812F95" w:rsidRPr="003309C1">
        <w:rPr>
          <w:b/>
        </w:rPr>
        <w:t xml:space="preserve"> </w:t>
      </w:r>
      <w:r w:rsidRPr="003309C1">
        <w:rPr>
          <w:b/>
        </w:rPr>
        <w:t>4. Основные категории этики и морали в обеспечении безопасности дорожного движения. Профессиональная этика водителя.</w:t>
      </w:r>
    </w:p>
    <w:p w:rsidR="00BF78C2" w:rsidRPr="00BF78C2" w:rsidRDefault="00BF78C2" w:rsidP="003309C1">
      <w:pPr>
        <w:pStyle w:val="a6"/>
        <w:ind w:firstLine="709"/>
      </w:pPr>
      <w:r w:rsidRPr="00BF78C2">
        <w:t>Этика, мораль и нравственность, основные функции морали. Нормы и принципы как элементы морали и нравственности, их проявления в деятельности водителя транспортного средства. Нравственные коллизии водителя транспортного средства, оборудованного устройством для подачи специальных световых и звуковых сигналов, движущегося в транспортном потоке. Нравственная регуляция и профессиональная этика водителя, управляющего транспортным средством категории "</w:t>
      </w:r>
      <w:r w:rsidR="001A4FCA">
        <w:t>С</w:t>
      </w:r>
      <w:r w:rsidRPr="00BF78C2">
        <w:t>", оборудованным устройством для подачи специальных световых и звуковых сигналов.</w:t>
      </w:r>
    </w:p>
    <w:p w:rsidR="00BF78C2" w:rsidRPr="00BF78C2" w:rsidRDefault="00BF78C2" w:rsidP="003309C1">
      <w:pPr>
        <w:pStyle w:val="a6"/>
        <w:ind w:firstLine="709"/>
        <w:jc w:val="center"/>
        <w:rPr>
          <w:b/>
        </w:rPr>
      </w:pPr>
      <w:r w:rsidRPr="00BF78C2">
        <w:rPr>
          <w:b/>
        </w:rPr>
        <w:lastRenderedPageBreak/>
        <w:t>Учебный предмет "Технические характеристики и конструктивные особенности транспортных средств категории "</w:t>
      </w:r>
      <w:r w:rsidR="001A4FCA">
        <w:rPr>
          <w:b/>
        </w:rPr>
        <w:t>С</w:t>
      </w:r>
      <w:r w:rsidRPr="00BF78C2">
        <w:rPr>
          <w:b/>
        </w:rPr>
        <w:t>", оборудованных устройствами для подачи специальных световых и звуковых сигналов".</w:t>
      </w:r>
    </w:p>
    <w:p w:rsidR="00BF78C2" w:rsidRPr="00BF78C2" w:rsidRDefault="00BF78C2" w:rsidP="003309C1">
      <w:pPr>
        <w:pStyle w:val="a6"/>
        <w:ind w:firstLine="709"/>
      </w:pPr>
    </w:p>
    <w:p w:rsidR="00BF78C2" w:rsidRPr="00BF78C2" w:rsidRDefault="00BF78C2" w:rsidP="003309C1">
      <w:pPr>
        <w:pStyle w:val="a6"/>
        <w:ind w:firstLine="709"/>
        <w:jc w:val="center"/>
        <w:rPr>
          <w:b/>
          <w:bCs/>
        </w:rPr>
      </w:pPr>
      <w:r w:rsidRPr="00BF78C2">
        <w:rPr>
          <w:b/>
          <w:bCs/>
        </w:rPr>
        <w:t>Распределение учебных часов по разделам и темам</w:t>
      </w:r>
    </w:p>
    <w:p w:rsidR="00BF78C2" w:rsidRPr="00BF78C2" w:rsidRDefault="00BF78C2" w:rsidP="003309C1">
      <w:pPr>
        <w:pStyle w:val="a6"/>
        <w:ind w:firstLine="709"/>
        <w:jc w:val="right"/>
      </w:pPr>
      <w:r w:rsidRPr="00BF78C2">
        <w:t>Таблица 4</w:t>
      </w:r>
    </w:p>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6737"/>
        <w:gridCol w:w="851"/>
        <w:gridCol w:w="1134"/>
        <w:gridCol w:w="1134"/>
      </w:tblGrid>
      <w:tr w:rsidR="00BF78C2" w:rsidRPr="003309C1" w:rsidTr="003309C1">
        <w:tc>
          <w:tcPr>
            <w:tcW w:w="6737"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Наименование разделов и тем</w:t>
            </w:r>
          </w:p>
        </w:tc>
        <w:tc>
          <w:tcPr>
            <w:tcW w:w="3119" w:type="dxa"/>
            <w:gridSpan w:val="3"/>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Количество часов</w:t>
            </w:r>
          </w:p>
        </w:tc>
      </w:tr>
      <w:tr w:rsidR="00BF78C2" w:rsidRPr="003309C1" w:rsidTr="003309C1">
        <w:tc>
          <w:tcPr>
            <w:tcW w:w="6737"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1"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Всего</w:t>
            </w:r>
          </w:p>
        </w:tc>
        <w:tc>
          <w:tcPr>
            <w:tcW w:w="2268" w:type="dxa"/>
            <w:gridSpan w:val="2"/>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 том числе</w:t>
            </w:r>
          </w:p>
        </w:tc>
      </w:tr>
      <w:tr w:rsidR="00BF78C2" w:rsidRPr="003309C1" w:rsidTr="003309C1">
        <w:tc>
          <w:tcPr>
            <w:tcW w:w="6737"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Практические занятия</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5. Технические характеристики и конструктивные особенности транспортных средств категории "</w:t>
            </w:r>
            <w:r w:rsidR="001A4FCA"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 оборудованных устройствами для подачи специальных световых и звуковых сигналов</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bl>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78C2" w:rsidRPr="003309C1" w:rsidRDefault="00BF78C2" w:rsidP="00BF78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3309C1">
        <w:rPr>
          <w:rFonts w:ascii="Times New Roman" w:eastAsia="Times New Roman" w:hAnsi="Times New Roman" w:cs="Times New Roman"/>
          <w:b/>
          <w:sz w:val="24"/>
          <w:szCs w:val="24"/>
          <w:lang w:eastAsia="ru-RU"/>
        </w:rPr>
        <w:t>Тема</w:t>
      </w:r>
      <w:r w:rsidR="00812F95" w:rsidRPr="003309C1">
        <w:rPr>
          <w:rFonts w:ascii="Times New Roman" w:eastAsia="Times New Roman" w:hAnsi="Times New Roman" w:cs="Times New Roman"/>
          <w:b/>
          <w:sz w:val="24"/>
          <w:szCs w:val="24"/>
          <w:lang w:eastAsia="ru-RU"/>
        </w:rPr>
        <w:t xml:space="preserve"> </w:t>
      </w:r>
      <w:r w:rsidRPr="003309C1">
        <w:rPr>
          <w:rFonts w:ascii="Times New Roman" w:eastAsia="Times New Roman" w:hAnsi="Times New Roman" w:cs="Times New Roman"/>
          <w:b/>
          <w:sz w:val="24"/>
          <w:szCs w:val="24"/>
          <w:lang w:eastAsia="ru-RU"/>
        </w:rPr>
        <w:t>5. Технические характеристики и конструктивные особенности транспортных средств категории "</w:t>
      </w:r>
      <w:r w:rsidR="001A4FCA" w:rsidRPr="003309C1">
        <w:rPr>
          <w:rFonts w:ascii="Times New Roman" w:eastAsia="Times New Roman" w:hAnsi="Times New Roman" w:cs="Times New Roman"/>
          <w:b/>
          <w:sz w:val="24"/>
          <w:szCs w:val="24"/>
          <w:lang w:eastAsia="ru-RU"/>
        </w:rPr>
        <w:t>С</w:t>
      </w:r>
      <w:r w:rsidRPr="003309C1">
        <w:rPr>
          <w:rFonts w:ascii="Times New Roman" w:eastAsia="Times New Roman" w:hAnsi="Times New Roman" w:cs="Times New Roman"/>
          <w:b/>
          <w:sz w:val="24"/>
          <w:szCs w:val="24"/>
          <w:lang w:eastAsia="ru-RU"/>
        </w:rPr>
        <w:t>", оборудованных устройствами для подачи специальных световых и звуковых сигналов.</w:t>
      </w:r>
    </w:p>
    <w:p w:rsidR="00BF78C2" w:rsidRPr="003309C1" w:rsidRDefault="00BF78C2"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Обзор технических характеристик эксплуатируемых транспортных средств категории "</w:t>
      </w:r>
      <w:r w:rsidR="001A4FCA"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 Системы активной безопасности.</w:t>
      </w:r>
    </w:p>
    <w:p w:rsidR="00BF78C2" w:rsidRPr="003309C1" w:rsidRDefault="00BF78C2" w:rsidP="003309C1">
      <w:pPr>
        <w:widowControl w:val="0"/>
        <w:autoSpaceDE w:val="0"/>
        <w:autoSpaceDN w:val="0"/>
        <w:adjustRightInd w:val="0"/>
        <w:spacing w:before="200" w:after="0" w:line="240" w:lineRule="auto"/>
        <w:ind w:firstLine="540"/>
        <w:jc w:val="center"/>
        <w:rPr>
          <w:rFonts w:ascii="Times New Roman" w:eastAsia="Times New Roman" w:hAnsi="Times New Roman" w:cs="Times New Roman"/>
          <w:b/>
          <w:sz w:val="24"/>
          <w:szCs w:val="24"/>
          <w:lang w:eastAsia="ru-RU"/>
        </w:rPr>
      </w:pPr>
      <w:r w:rsidRPr="003309C1">
        <w:rPr>
          <w:rFonts w:ascii="Times New Roman" w:eastAsia="Times New Roman" w:hAnsi="Times New Roman" w:cs="Times New Roman"/>
          <w:b/>
          <w:sz w:val="24"/>
          <w:szCs w:val="24"/>
          <w:lang w:eastAsia="ru-RU"/>
        </w:rPr>
        <w:t>Учебный предмет "Использование средств радиосвязи и устройств для подачи специальных световых и звуковых сигналов" на транспортном средстве категории "</w:t>
      </w:r>
      <w:r w:rsidR="001A4FCA" w:rsidRPr="003309C1">
        <w:rPr>
          <w:rFonts w:ascii="Times New Roman" w:eastAsia="Times New Roman" w:hAnsi="Times New Roman" w:cs="Times New Roman"/>
          <w:b/>
          <w:sz w:val="24"/>
          <w:szCs w:val="24"/>
          <w:lang w:eastAsia="ru-RU"/>
        </w:rPr>
        <w:t>С</w:t>
      </w:r>
      <w:r w:rsidRPr="003309C1">
        <w:rPr>
          <w:rFonts w:ascii="Times New Roman" w:eastAsia="Times New Roman" w:hAnsi="Times New Roman" w:cs="Times New Roman"/>
          <w:b/>
          <w:sz w:val="24"/>
          <w:szCs w:val="24"/>
          <w:lang w:eastAsia="ru-RU"/>
        </w:rPr>
        <w:t>".</w:t>
      </w:r>
    </w:p>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F78C2" w:rsidRPr="003309C1" w:rsidRDefault="00BF78C2" w:rsidP="00BF78C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3309C1">
        <w:rPr>
          <w:rFonts w:ascii="Times New Roman" w:eastAsia="Times New Roman" w:hAnsi="Times New Roman" w:cs="Times New Roman"/>
          <w:b/>
          <w:bCs/>
          <w:sz w:val="24"/>
          <w:szCs w:val="24"/>
          <w:lang w:eastAsia="ru-RU"/>
        </w:rPr>
        <w:t>Распределение учебных часов по разделам и темам</w:t>
      </w:r>
    </w:p>
    <w:p w:rsidR="00BF78C2" w:rsidRPr="003309C1" w:rsidRDefault="00BF78C2" w:rsidP="00BF78C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Таблица 5</w:t>
      </w:r>
    </w:p>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6737"/>
        <w:gridCol w:w="993"/>
        <w:gridCol w:w="1134"/>
        <w:gridCol w:w="992"/>
      </w:tblGrid>
      <w:tr w:rsidR="00BF78C2" w:rsidRPr="003309C1" w:rsidTr="003309C1">
        <w:tc>
          <w:tcPr>
            <w:tcW w:w="6737"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Наименование разделов и тем</w:t>
            </w:r>
          </w:p>
        </w:tc>
        <w:tc>
          <w:tcPr>
            <w:tcW w:w="3119" w:type="dxa"/>
            <w:gridSpan w:val="3"/>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Количество часов</w:t>
            </w:r>
          </w:p>
        </w:tc>
      </w:tr>
      <w:tr w:rsidR="00BF78C2" w:rsidRPr="003309C1" w:rsidTr="003309C1">
        <w:tc>
          <w:tcPr>
            <w:tcW w:w="6737"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93"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Всего</w:t>
            </w:r>
          </w:p>
        </w:tc>
        <w:tc>
          <w:tcPr>
            <w:tcW w:w="2126" w:type="dxa"/>
            <w:gridSpan w:val="2"/>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 том числе</w:t>
            </w:r>
          </w:p>
        </w:tc>
      </w:tr>
      <w:tr w:rsidR="00BF78C2" w:rsidRPr="003309C1" w:rsidTr="003309C1">
        <w:tc>
          <w:tcPr>
            <w:tcW w:w="6737"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занятия</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Практические занятия</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6. Использование средств радиосвязи и устройств для подачи специальных световых и звуковых сигналов на транспортном средстве категории "</w:t>
            </w:r>
            <w:r w:rsidR="001A4FCA"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r>
      <w:tr w:rsidR="00BF78C2" w:rsidRPr="003309C1" w:rsidTr="003309C1">
        <w:tc>
          <w:tcPr>
            <w:tcW w:w="6737"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w:t>
            </w:r>
          </w:p>
        </w:tc>
        <w:tc>
          <w:tcPr>
            <w:tcW w:w="993"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r>
    </w:tbl>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78C2" w:rsidRPr="003309C1" w:rsidRDefault="00BF78C2" w:rsidP="00BF78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3309C1">
        <w:rPr>
          <w:rFonts w:ascii="Times New Roman" w:eastAsia="Times New Roman" w:hAnsi="Times New Roman" w:cs="Times New Roman"/>
          <w:b/>
          <w:sz w:val="24"/>
          <w:szCs w:val="24"/>
          <w:lang w:eastAsia="ru-RU"/>
        </w:rPr>
        <w:t>Тема</w:t>
      </w:r>
      <w:r w:rsidR="003309C1" w:rsidRPr="003309C1">
        <w:rPr>
          <w:rFonts w:ascii="Times New Roman" w:eastAsia="Times New Roman" w:hAnsi="Times New Roman" w:cs="Times New Roman"/>
          <w:b/>
          <w:sz w:val="24"/>
          <w:szCs w:val="24"/>
          <w:lang w:eastAsia="ru-RU"/>
        </w:rPr>
        <w:t xml:space="preserve"> </w:t>
      </w:r>
      <w:r w:rsidRPr="003309C1">
        <w:rPr>
          <w:rFonts w:ascii="Times New Roman" w:eastAsia="Times New Roman" w:hAnsi="Times New Roman" w:cs="Times New Roman"/>
          <w:b/>
          <w:sz w:val="24"/>
          <w:szCs w:val="24"/>
          <w:lang w:eastAsia="ru-RU"/>
        </w:rPr>
        <w:t>6.  Использование средств радиосвязи и устройств для подачи специальных световых и звуковых сигналов на транспортном средстве категории "</w:t>
      </w:r>
      <w:r w:rsidR="001A4FCA" w:rsidRPr="003309C1">
        <w:rPr>
          <w:rFonts w:ascii="Times New Roman" w:eastAsia="Times New Roman" w:hAnsi="Times New Roman" w:cs="Times New Roman"/>
          <w:b/>
          <w:sz w:val="24"/>
          <w:szCs w:val="24"/>
          <w:lang w:eastAsia="ru-RU"/>
        </w:rPr>
        <w:t>С</w:t>
      </w:r>
      <w:r w:rsidRPr="003309C1">
        <w:rPr>
          <w:rFonts w:ascii="Times New Roman" w:eastAsia="Times New Roman" w:hAnsi="Times New Roman" w:cs="Times New Roman"/>
          <w:b/>
          <w:sz w:val="24"/>
          <w:szCs w:val="24"/>
          <w:lang w:eastAsia="ru-RU"/>
        </w:rPr>
        <w:t>".</w:t>
      </w:r>
    </w:p>
    <w:p w:rsidR="00BF78C2" w:rsidRPr="003309C1" w:rsidRDefault="00BF78C2"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 xml:space="preserve">Особенности использования и технические характеристики средств радиосвязи. Виды </w:t>
      </w:r>
      <w:r w:rsidRPr="003309C1">
        <w:rPr>
          <w:rFonts w:ascii="Times New Roman" w:eastAsia="Times New Roman" w:hAnsi="Times New Roman" w:cs="Times New Roman"/>
          <w:sz w:val="24"/>
          <w:szCs w:val="24"/>
          <w:lang w:eastAsia="ru-RU"/>
        </w:rPr>
        <w:lastRenderedPageBreak/>
        <w:t>устройств, предназначенных для подачи специальных звуковых и световых сигналов, правила установки и обращения с ними.</w:t>
      </w:r>
    </w:p>
    <w:p w:rsidR="00BF78C2" w:rsidRDefault="00BF78C2"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3309C1">
        <w:rPr>
          <w:rFonts w:ascii="Times New Roman" w:eastAsia="Times New Roman" w:hAnsi="Times New Roman" w:cs="Times New Roman"/>
          <w:b/>
          <w:sz w:val="24"/>
          <w:szCs w:val="24"/>
          <w:lang w:eastAsia="ru-RU"/>
        </w:rPr>
        <w:t>Учебный предмет "Теоретические основы и практические навыки безопасного управления транспортным средством категории "</w:t>
      </w:r>
      <w:r w:rsidR="001A4FCA" w:rsidRPr="003309C1">
        <w:rPr>
          <w:rFonts w:ascii="Times New Roman" w:eastAsia="Times New Roman" w:hAnsi="Times New Roman" w:cs="Times New Roman"/>
          <w:b/>
          <w:sz w:val="24"/>
          <w:szCs w:val="24"/>
          <w:lang w:eastAsia="ru-RU"/>
        </w:rPr>
        <w:t>С</w:t>
      </w:r>
      <w:r w:rsidRPr="003309C1">
        <w:rPr>
          <w:rFonts w:ascii="Times New Roman" w:eastAsia="Times New Roman" w:hAnsi="Times New Roman" w:cs="Times New Roman"/>
          <w:b/>
          <w:sz w:val="24"/>
          <w:szCs w:val="24"/>
          <w:lang w:eastAsia="ru-RU"/>
        </w:rPr>
        <w:t>" в различных условиях".</w:t>
      </w:r>
    </w:p>
    <w:p w:rsidR="003309C1" w:rsidRPr="003309C1" w:rsidRDefault="003309C1"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p>
    <w:p w:rsidR="00BF78C2" w:rsidRPr="003309C1" w:rsidRDefault="00BF78C2" w:rsidP="00BF78C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3309C1">
        <w:rPr>
          <w:rFonts w:ascii="Times New Roman" w:eastAsia="Times New Roman" w:hAnsi="Times New Roman" w:cs="Times New Roman"/>
          <w:b/>
          <w:bCs/>
          <w:sz w:val="24"/>
          <w:szCs w:val="24"/>
          <w:lang w:eastAsia="ru-RU"/>
        </w:rPr>
        <w:t>Распределение учебных часов по разделам и темам</w:t>
      </w:r>
    </w:p>
    <w:p w:rsidR="00BF78C2" w:rsidRPr="003309C1" w:rsidRDefault="00BF78C2" w:rsidP="00BF78C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Таблица 6</w:t>
      </w:r>
    </w:p>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6454"/>
        <w:gridCol w:w="850"/>
        <w:gridCol w:w="1276"/>
        <w:gridCol w:w="1276"/>
      </w:tblGrid>
      <w:tr w:rsidR="00BF78C2" w:rsidRPr="003309C1" w:rsidTr="003309C1">
        <w:tc>
          <w:tcPr>
            <w:tcW w:w="6454" w:type="dxa"/>
            <w:vMerge w:val="restart"/>
            <w:tcBorders>
              <w:top w:val="single" w:sz="4" w:space="0" w:color="auto"/>
              <w:left w:val="single" w:sz="4" w:space="0" w:color="auto"/>
              <w:bottom w:val="single" w:sz="4" w:space="0" w:color="auto"/>
              <w:right w:val="single" w:sz="4" w:space="0" w:color="auto"/>
            </w:tcBorders>
          </w:tcPr>
          <w:p w:rsidR="003309C1" w:rsidRDefault="003309C1"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309C1" w:rsidRDefault="003309C1"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Наименование разделов и тем</w:t>
            </w:r>
          </w:p>
        </w:tc>
        <w:tc>
          <w:tcPr>
            <w:tcW w:w="3402" w:type="dxa"/>
            <w:gridSpan w:val="3"/>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Количество часов</w:t>
            </w:r>
          </w:p>
        </w:tc>
      </w:tr>
      <w:tr w:rsidR="00BF78C2" w:rsidRPr="003309C1" w:rsidTr="003309C1">
        <w:tc>
          <w:tcPr>
            <w:tcW w:w="6454"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0" w:type="dxa"/>
            <w:vMerge w:val="restart"/>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Всего</w:t>
            </w:r>
          </w:p>
        </w:tc>
        <w:tc>
          <w:tcPr>
            <w:tcW w:w="2552" w:type="dxa"/>
            <w:gridSpan w:val="2"/>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В том числе</w:t>
            </w:r>
          </w:p>
        </w:tc>
      </w:tr>
      <w:tr w:rsidR="00BF78C2" w:rsidRPr="003309C1" w:rsidTr="003309C1">
        <w:tc>
          <w:tcPr>
            <w:tcW w:w="6454"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занятия</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Практические занятия</w:t>
            </w:r>
          </w:p>
        </w:tc>
      </w:tr>
      <w:tr w:rsidR="00BF78C2" w:rsidRPr="003309C1" w:rsidTr="003309C1">
        <w:tc>
          <w:tcPr>
            <w:tcW w:w="9856" w:type="dxa"/>
            <w:gridSpan w:val="4"/>
            <w:tcBorders>
              <w:top w:val="single" w:sz="4" w:space="0" w:color="auto"/>
              <w:left w:val="single" w:sz="4" w:space="0" w:color="auto"/>
              <w:bottom w:val="single" w:sz="4" w:space="0" w:color="auto"/>
              <w:right w:val="single" w:sz="4" w:space="0" w:color="auto"/>
            </w:tcBorders>
          </w:tcPr>
          <w:p w:rsidR="00BF78C2" w:rsidRPr="003309C1" w:rsidRDefault="00BF78C2" w:rsidP="001A4FCA">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Теоретические основы безопасного управления транспортным средством категории "</w:t>
            </w:r>
            <w:r w:rsidR="001A4FCA"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 в различных условиях</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7. Основы движения транспортного средства категории "</w:t>
            </w:r>
            <w:r w:rsidR="00812F95"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8. Тактика безопасного управления транспортным средством категории "</w:t>
            </w:r>
            <w:r w:rsidR="001A4FCA"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 по разделу</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r>
      <w:tr w:rsidR="00BF78C2" w:rsidRPr="003309C1" w:rsidTr="003309C1">
        <w:tc>
          <w:tcPr>
            <w:tcW w:w="9856" w:type="dxa"/>
            <w:gridSpan w:val="4"/>
            <w:tcBorders>
              <w:top w:val="single" w:sz="4" w:space="0" w:color="auto"/>
              <w:left w:val="single" w:sz="4" w:space="0" w:color="auto"/>
              <w:bottom w:val="single" w:sz="4" w:space="0" w:color="auto"/>
              <w:right w:val="single" w:sz="4" w:space="0" w:color="auto"/>
            </w:tcBorders>
          </w:tcPr>
          <w:p w:rsidR="00BF78C2" w:rsidRPr="003309C1" w:rsidRDefault="00BF78C2" w:rsidP="00A911A8">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Практические навыки безопасного управления транспортным средством категории "</w:t>
            </w:r>
            <w:r w:rsidR="00A911A8" w:rsidRPr="003309C1">
              <w:rPr>
                <w:rFonts w:ascii="Times New Roman" w:eastAsia="Times New Roman" w:hAnsi="Times New Roman" w:cs="Times New Roman"/>
                <w:sz w:val="24"/>
                <w:szCs w:val="24"/>
                <w:lang w:eastAsia="ru-RU"/>
              </w:rPr>
              <w:t>С</w:t>
            </w:r>
            <w:r w:rsidRPr="003309C1">
              <w:rPr>
                <w:rFonts w:ascii="Times New Roman" w:eastAsia="Times New Roman" w:hAnsi="Times New Roman" w:cs="Times New Roman"/>
                <w:sz w:val="24"/>
                <w:szCs w:val="24"/>
                <w:lang w:eastAsia="ru-RU"/>
              </w:rPr>
              <w:t>" в различных условиях</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9. Практическая подготовка</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12</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12</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3309C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Тема</w:t>
            </w:r>
            <w:r w:rsidR="00812F95" w:rsidRPr="003309C1">
              <w:rPr>
                <w:rFonts w:ascii="Times New Roman" w:eastAsia="Times New Roman" w:hAnsi="Times New Roman" w:cs="Times New Roman"/>
                <w:sz w:val="24"/>
                <w:szCs w:val="24"/>
                <w:lang w:eastAsia="ru-RU"/>
              </w:rPr>
              <w:t xml:space="preserve"> </w:t>
            </w:r>
            <w:r w:rsidRPr="003309C1">
              <w:rPr>
                <w:rFonts w:ascii="Times New Roman" w:eastAsia="Times New Roman" w:hAnsi="Times New Roman" w:cs="Times New Roman"/>
                <w:sz w:val="24"/>
                <w:szCs w:val="24"/>
                <w:lang w:eastAsia="ru-RU"/>
              </w:rPr>
              <w:t>10. Контраварийная подготовка</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2</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 по разделу</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14</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14</w:t>
            </w:r>
          </w:p>
        </w:tc>
      </w:tr>
      <w:tr w:rsidR="00BF78C2" w:rsidRPr="003309C1" w:rsidTr="003309C1">
        <w:tc>
          <w:tcPr>
            <w:tcW w:w="6454"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18</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tcPr>
          <w:p w:rsidR="00BF78C2" w:rsidRPr="003309C1"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309C1">
              <w:rPr>
                <w:rFonts w:ascii="Times New Roman" w:eastAsia="Times New Roman" w:hAnsi="Times New Roman" w:cs="Times New Roman"/>
                <w:sz w:val="24"/>
                <w:szCs w:val="24"/>
                <w:lang w:eastAsia="ru-RU"/>
              </w:rPr>
              <w:t>14</w:t>
            </w:r>
          </w:p>
        </w:tc>
      </w:tr>
    </w:tbl>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78C2" w:rsidRPr="00B43B7E" w:rsidRDefault="00BF78C2" w:rsidP="00B43B7E">
      <w:pPr>
        <w:pStyle w:val="a6"/>
        <w:ind w:firstLine="709"/>
        <w:jc w:val="center"/>
        <w:rPr>
          <w:b/>
        </w:rPr>
      </w:pPr>
      <w:r w:rsidRPr="00B43B7E">
        <w:rPr>
          <w:b/>
        </w:rPr>
        <w:t>Теоретические основы безопасного управления транспортным средством категории "</w:t>
      </w:r>
      <w:r w:rsidR="001A4FCA" w:rsidRPr="00B43B7E">
        <w:rPr>
          <w:b/>
        </w:rPr>
        <w:t>С</w:t>
      </w:r>
      <w:r w:rsidRPr="00B43B7E">
        <w:rPr>
          <w:b/>
        </w:rPr>
        <w:t>" в различных условиях.</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7. Основы движения транспортного средства категории "</w:t>
      </w:r>
      <w:r w:rsidR="001A4FCA" w:rsidRPr="00B43B7E">
        <w:rPr>
          <w:b/>
        </w:rPr>
        <w:t>С</w:t>
      </w:r>
      <w:r w:rsidRPr="00B43B7E">
        <w:rPr>
          <w:b/>
        </w:rPr>
        <w:t>".</w:t>
      </w:r>
    </w:p>
    <w:p w:rsidR="00BF78C2" w:rsidRPr="00BF78C2" w:rsidRDefault="00BF78C2" w:rsidP="00B43B7E">
      <w:pPr>
        <w:pStyle w:val="a6"/>
        <w:ind w:firstLine="709"/>
      </w:pPr>
      <w:r w:rsidRPr="00BF78C2">
        <w:t>Силы, действующие на транспортное средство категории "</w:t>
      </w:r>
      <w:r w:rsidR="00A911A8">
        <w:t>С</w:t>
      </w:r>
      <w:r w:rsidRPr="00BF78C2">
        <w:t>" в различных условиях. Устойчивость и управляемость, коэффициент сцепления и его зависимость от различных условий. Занос задней оси, снос передней оси автомобиля, причины их возникновения и способы устранения. Остановочный и тормозной путь.</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8. Тактика безопасного управления транспортным средством категории "</w:t>
      </w:r>
      <w:r w:rsidR="001A4FCA" w:rsidRPr="00B43B7E">
        <w:rPr>
          <w:b/>
        </w:rPr>
        <w:t>С</w:t>
      </w:r>
      <w:r w:rsidRPr="00B43B7E">
        <w:rPr>
          <w:b/>
        </w:rPr>
        <w:t>".</w:t>
      </w:r>
    </w:p>
    <w:p w:rsidR="00BF78C2" w:rsidRPr="00BF78C2" w:rsidRDefault="00BF78C2" w:rsidP="00B43B7E">
      <w:pPr>
        <w:pStyle w:val="a6"/>
        <w:ind w:firstLine="709"/>
      </w:pPr>
      <w:r w:rsidRPr="00BF78C2">
        <w:t>Понятие "закрытый обзор", оперативная и опережающая реакции водителя. Особенности управления на различных скоростях движения.</w:t>
      </w:r>
    </w:p>
    <w:p w:rsidR="00BF78C2" w:rsidRPr="00BF78C2" w:rsidRDefault="00BF78C2" w:rsidP="00B43B7E">
      <w:pPr>
        <w:pStyle w:val="a6"/>
        <w:ind w:firstLine="709"/>
      </w:pPr>
      <w:r w:rsidRPr="00BF78C2">
        <w:t>Взаимодействие с другими участниками дорожного движения.</w:t>
      </w:r>
    </w:p>
    <w:p w:rsidR="00BF78C2" w:rsidRPr="00BF78C2" w:rsidRDefault="00BF78C2" w:rsidP="00B43B7E">
      <w:pPr>
        <w:pStyle w:val="a6"/>
        <w:ind w:firstLine="709"/>
      </w:pPr>
      <w:r w:rsidRPr="00BF78C2">
        <w:t>Типичные дорожно-транспортные ситуации (далее - ДТС) и дорожно-транспортные происшествия (далее - ДТП) при движении с включенными специальными световыми и звуковыми сигналами.</w:t>
      </w:r>
    </w:p>
    <w:p w:rsidR="00BF78C2" w:rsidRPr="00BF78C2" w:rsidRDefault="00BF78C2" w:rsidP="00B43B7E">
      <w:pPr>
        <w:pStyle w:val="a6"/>
        <w:ind w:firstLine="709"/>
      </w:pPr>
      <w:r w:rsidRPr="00BF78C2">
        <w:lastRenderedPageBreak/>
        <w:t>Разбор типичных ДТС и ДТП методом ситуационного анализа. Рекомендации водителям.</w:t>
      </w:r>
    </w:p>
    <w:p w:rsidR="00BF78C2" w:rsidRPr="00BF78C2" w:rsidRDefault="00BF78C2" w:rsidP="00B43B7E">
      <w:pPr>
        <w:pStyle w:val="a6"/>
        <w:ind w:firstLine="709"/>
      </w:pPr>
      <w:r w:rsidRPr="00BF78C2">
        <w:t>Практические навыки безопасного управления транспортным средством категории "</w:t>
      </w:r>
      <w:r w:rsidR="001A4FCA">
        <w:t>С</w:t>
      </w:r>
      <w:r w:rsidRPr="00BF78C2">
        <w:t>" в различных условиях.</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9. Практическая подготовка.</w:t>
      </w:r>
    </w:p>
    <w:p w:rsidR="00BF78C2" w:rsidRPr="00BF78C2" w:rsidRDefault="00BF78C2" w:rsidP="00B43B7E">
      <w:pPr>
        <w:pStyle w:val="a6"/>
        <w:ind w:firstLine="709"/>
      </w:pPr>
      <w:r w:rsidRPr="00BF78C2">
        <w:t>Упражнение 1. Маятник правой рукой и левой с поворотом рулевого колеса на угол 120°.</w:t>
      </w:r>
    </w:p>
    <w:p w:rsidR="00BF78C2" w:rsidRPr="00BF78C2" w:rsidRDefault="00BF78C2" w:rsidP="00B43B7E">
      <w:pPr>
        <w:pStyle w:val="a6"/>
        <w:ind w:firstLine="709"/>
      </w:pPr>
      <w:r w:rsidRPr="00BF78C2">
        <w:t>Упражнение 2. Маятник поочередно правой - левой рукой (поворот рулевого колеса на угол 120°) с подниманием и прохождением другой руки над хватом.</w:t>
      </w:r>
    </w:p>
    <w:p w:rsidR="00BF78C2" w:rsidRPr="00BF78C2" w:rsidRDefault="00BF78C2" w:rsidP="00B43B7E">
      <w:pPr>
        <w:pStyle w:val="a6"/>
        <w:ind w:firstLine="709"/>
      </w:pPr>
      <w:r w:rsidRPr="00BF78C2">
        <w:t>Упражнение 3. Маятник поочередно правой - левой рукой (поворот рулевого колеса на угол 120°) с перехватами в скрестный обозначаемый хват.</w:t>
      </w:r>
    </w:p>
    <w:p w:rsidR="00BF78C2" w:rsidRPr="00BF78C2" w:rsidRDefault="00BF78C2" w:rsidP="00B43B7E">
      <w:pPr>
        <w:pStyle w:val="a6"/>
        <w:ind w:firstLine="709"/>
      </w:pPr>
      <w:r w:rsidRPr="00BF78C2">
        <w:t>Упражнение 4. "Двойной маятник" с поворотом рулевого колеса на угол 240° со скрестным перехватом.</w:t>
      </w:r>
    </w:p>
    <w:p w:rsidR="00BF78C2" w:rsidRPr="00BF78C2" w:rsidRDefault="00BF78C2" w:rsidP="00B43B7E">
      <w:pPr>
        <w:pStyle w:val="a6"/>
        <w:ind w:firstLine="709"/>
      </w:pPr>
      <w:r w:rsidRPr="00BF78C2">
        <w:t>Упражнение 5. Круговое руление со скрестным перехватом в верхнем секторе рулевого колеса.</w:t>
      </w:r>
    </w:p>
    <w:p w:rsidR="00BF78C2" w:rsidRPr="00BF78C2" w:rsidRDefault="00BF78C2" w:rsidP="00B43B7E">
      <w:pPr>
        <w:pStyle w:val="a6"/>
        <w:ind w:firstLine="709"/>
      </w:pPr>
      <w:r w:rsidRPr="00BF78C2">
        <w:t>Упражнение 6. Скоростное руление двумя руками со скрестным перехватом на боковом секторе.</w:t>
      </w:r>
    </w:p>
    <w:p w:rsidR="00BF78C2" w:rsidRPr="00BF78C2" w:rsidRDefault="00BF78C2" w:rsidP="00B43B7E">
      <w:pPr>
        <w:pStyle w:val="a6"/>
        <w:ind w:firstLine="709"/>
      </w:pPr>
      <w:r w:rsidRPr="00BF78C2">
        <w:t>Упражнение 7. Перехват через ладонь.</w:t>
      </w:r>
    </w:p>
    <w:p w:rsidR="00BF78C2" w:rsidRPr="00BF78C2" w:rsidRDefault="00BF78C2" w:rsidP="00B43B7E">
      <w:pPr>
        <w:pStyle w:val="a6"/>
        <w:ind w:firstLine="709"/>
      </w:pPr>
      <w:r w:rsidRPr="00BF78C2">
        <w:t>Упражнение 8. Скоростное руление одной рукой с перехватом через ладонь.</w:t>
      </w:r>
    </w:p>
    <w:p w:rsidR="00BF78C2" w:rsidRPr="00BF78C2" w:rsidRDefault="00BF78C2" w:rsidP="00B43B7E">
      <w:pPr>
        <w:pStyle w:val="a6"/>
        <w:ind w:firstLine="709"/>
      </w:pPr>
      <w:r w:rsidRPr="00BF78C2">
        <w:t>Упражнение 9. Скоростное руление двумя руками.</w:t>
      </w:r>
    </w:p>
    <w:p w:rsidR="00BF78C2" w:rsidRPr="00BF78C2" w:rsidRDefault="00BF78C2" w:rsidP="00B43B7E">
      <w:pPr>
        <w:pStyle w:val="a6"/>
        <w:ind w:firstLine="709"/>
      </w:pPr>
      <w:r w:rsidRPr="00BF78C2">
        <w:t>Упражнение 10. Скоростное руление правой рукой.</w:t>
      </w:r>
    </w:p>
    <w:p w:rsidR="00BF78C2" w:rsidRPr="00BF78C2" w:rsidRDefault="00BF78C2" w:rsidP="00B43B7E">
      <w:pPr>
        <w:pStyle w:val="a6"/>
        <w:ind w:firstLine="709"/>
      </w:pPr>
      <w:r w:rsidRPr="00BF78C2">
        <w:t>Упражнение 11. Скоростное руление левой рукой.</w:t>
      </w:r>
    </w:p>
    <w:p w:rsidR="00BF78C2" w:rsidRPr="00B43B7E" w:rsidRDefault="00BF78C2" w:rsidP="00B43B7E">
      <w:pPr>
        <w:pStyle w:val="a6"/>
        <w:ind w:firstLine="709"/>
        <w:rPr>
          <w:b/>
        </w:rPr>
      </w:pPr>
      <w:r w:rsidRPr="00B43B7E">
        <w:rPr>
          <w:b/>
        </w:rPr>
        <w:t>Маневрирование.</w:t>
      </w:r>
    </w:p>
    <w:p w:rsidR="00BF78C2" w:rsidRPr="00BF78C2" w:rsidRDefault="00BF78C2" w:rsidP="00B43B7E">
      <w:pPr>
        <w:pStyle w:val="a6"/>
        <w:ind w:firstLine="709"/>
      </w:pPr>
      <w:r w:rsidRPr="00BF78C2">
        <w:t>Упражнение 1. "Змейка" двумя руками.</w:t>
      </w:r>
    </w:p>
    <w:p w:rsidR="00BF78C2" w:rsidRPr="00BF78C2" w:rsidRDefault="00BF78C2" w:rsidP="00B43B7E">
      <w:pPr>
        <w:pStyle w:val="a6"/>
        <w:ind w:firstLine="709"/>
      </w:pPr>
      <w:r w:rsidRPr="00BF78C2">
        <w:t>Упражнение 2. "Змейка" правой рукой.</w:t>
      </w:r>
    </w:p>
    <w:p w:rsidR="00BF78C2" w:rsidRPr="00BF78C2" w:rsidRDefault="00BF78C2" w:rsidP="00B43B7E">
      <w:pPr>
        <w:pStyle w:val="a6"/>
        <w:ind w:firstLine="709"/>
      </w:pPr>
      <w:r w:rsidRPr="00BF78C2">
        <w:t>Упражнение 3. "Змейка" левой рукой.</w:t>
      </w:r>
    </w:p>
    <w:p w:rsidR="00BF78C2" w:rsidRPr="00BF78C2" w:rsidRDefault="00BF78C2" w:rsidP="00B43B7E">
      <w:pPr>
        <w:pStyle w:val="a6"/>
        <w:ind w:firstLine="709"/>
      </w:pPr>
      <w:r w:rsidRPr="00BF78C2">
        <w:t>Упражнение 4. "Змейка" скоростная двумя руками.</w:t>
      </w:r>
    </w:p>
    <w:p w:rsidR="00BF78C2" w:rsidRPr="00BF78C2" w:rsidRDefault="00BF78C2" w:rsidP="00B43B7E">
      <w:pPr>
        <w:pStyle w:val="a6"/>
        <w:ind w:firstLine="709"/>
      </w:pPr>
      <w:r w:rsidRPr="00BF78C2">
        <w:t>Упражнение 5. Поворот - выравнивание.</w:t>
      </w:r>
    </w:p>
    <w:p w:rsidR="00BF78C2" w:rsidRPr="00BF78C2" w:rsidRDefault="00BF78C2" w:rsidP="00B43B7E">
      <w:pPr>
        <w:pStyle w:val="a6"/>
        <w:ind w:firstLine="709"/>
      </w:pPr>
      <w:r w:rsidRPr="00BF78C2">
        <w:t>Упражнение 6. Маневрирование задним ходом.</w:t>
      </w:r>
    </w:p>
    <w:p w:rsidR="00BF78C2" w:rsidRPr="00BF78C2" w:rsidRDefault="00BF78C2" w:rsidP="00B43B7E">
      <w:pPr>
        <w:pStyle w:val="a6"/>
        <w:ind w:firstLine="709"/>
      </w:pPr>
      <w:r w:rsidRPr="00BF78C2">
        <w:t>Упражнение 7. "Змейка" с изменяющимся шагом.</w:t>
      </w:r>
    </w:p>
    <w:p w:rsidR="00BF78C2" w:rsidRPr="00BF78C2" w:rsidRDefault="00BF78C2" w:rsidP="00B43B7E">
      <w:pPr>
        <w:pStyle w:val="a6"/>
        <w:ind w:firstLine="709"/>
      </w:pPr>
      <w:r w:rsidRPr="00BF78C2">
        <w:t>Упражнение 8. "Змейка" стандартная, руление двумя руками.</w:t>
      </w:r>
    </w:p>
    <w:p w:rsidR="00BF78C2" w:rsidRPr="00BF78C2" w:rsidRDefault="00BF78C2" w:rsidP="00B43B7E">
      <w:pPr>
        <w:pStyle w:val="a6"/>
        <w:ind w:firstLine="709"/>
      </w:pPr>
      <w:r w:rsidRPr="00BF78C2">
        <w:t>Упражнение 9. Разворот восьмерка.</w:t>
      </w:r>
    </w:p>
    <w:p w:rsidR="00BF78C2" w:rsidRPr="00B43B7E" w:rsidRDefault="00BF78C2" w:rsidP="00B43B7E">
      <w:pPr>
        <w:pStyle w:val="a6"/>
        <w:ind w:firstLine="709"/>
        <w:rPr>
          <w:b/>
        </w:rPr>
      </w:pPr>
      <w:r w:rsidRPr="00B43B7E">
        <w:rPr>
          <w:b/>
        </w:rPr>
        <w:t>Торможение.</w:t>
      </w:r>
    </w:p>
    <w:p w:rsidR="00BF78C2" w:rsidRPr="00BF78C2" w:rsidRDefault="00BF78C2" w:rsidP="00B43B7E">
      <w:pPr>
        <w:pStyle w:val="a6"/>
        <w:ind w:firstLine="709"/>
      </w:pPr>
      <w:r w:rsidRPr="00BF78C2">
        <w:t>Упражнение 1. Торможение плавное.</w:t>
      </w:r>
    </w:p>
    <w:p w:rsidR="00BF78C2" w:rsidRPr="00BF78C2" w:rsidRDefault="00BF78C2" w:rsidP="00B43B7E">
      <w:pPr>
        <w:pStyle w:val="a6"/>
        <w:ind w:firstLine="709"/>
      </w:pPr>
      <w:r w:rsidRPr="00BF78C2">
        <w:t>Упражнение 2. Торможение прерывистое.</w:t>
      </w:r>
    </w:p>
    <w:p w:rsidR="00BF78C2" w:rsidRPr="00BF78C2" w:rsidRDefault="00BF78C2" w:rsidP="00B43B7E">
      <w:pPr>
        <w:pStyle w:val="a6"/>
        <w:ind w:firstLine="709"/>
      </w:pPr>
      <w:r w:rsidRPr="00BF78C2">
        <w:t>Упражнение 3. Торможение ступенчатое.</w:t>
      </w:r>
    </w:p>
    <w:p w:rsidR="00BF78C2" w:rsidRPr="00BF78C2" w:rsidRDefault="00BF78C2" w:rsidP="00B43B7E">
      <w:pPr>
        <w:pStyle w:val="a6"/>
        <w:ind w:firstLine="709"/>
      </w:pPr>
      <w:r w:rsidRPr="00BF78C2">
        <w:t>Упражнение 4. Торможение комбинированное.</w:t>
      </w:r>
    </w:p>
    <w:p w:rsidR="00BF78C2" w:rsidRPr="00BF78C2" w:rsidRDefault="00BF78C2" w:rsidP="00B43B7E">
      <w:pPr>
        <w:pStyle w:val="a6"/>
        <w:ind w:firstLine="709"/>
      </w:pPr>
      <w:r w:rsidRPr="00BF78C2">
        <w:t>Упражнение 5. Торможение в повороте.</w:t>
      </w:r>
    </w:p>
    <w:p w:rsidR="00BF78C2" w:rsidRPr="00BF78C2" w:rsidRDefault="00BF78C2" w:rsidP="00B43B7E">
      <w:pPr>
        <w:pStyle w:val="a6"/>
        <w:ind w:firstLine="709"/>
      </w:pPr>
      <w:r w:rsidRPr="00BF78C2">
        <w:t>Упражнение 6. Экстренный разгон - экстренное торможение.</w:t>
      </w:r>
    </w:p>
    <w:p w:rsidR="00BF78C2" w:rsidRPr="00B43B7E" w:rsidRDefault="00BF78C2" w:rsidP="00B43B7E">
      <w:pPr>
        <w:pStyle w:val="a6"/>
        <w:ind w:firstLine="709"/>
        <w:rPr>
          <w:b/>
        </w:rPr>
      </w:pPr>
      <w:r w:rsidRPr="00B43B7E">
        <w:rPr>
          <w:b/>
        </w:rPr>
        <w:t>Габаритная подготовка.</w:t>
      </w:r>
    </w:p>
    <w:p w:rsidR="00BF78C2" w:rsidRPr="00BF78C2" w:rsidRDefault="00BF78C2" w:rsidP="00B43B7E">
      <w:pPr>
        <w:pStyle w:val="a6"/>
        <w:ind w:firstLine="709"/>
      </w:pPr>
      <w:r w:rsidRPr="00BF78C2">
        <w:t>Упражнение 1. "Маятник" между ограничителями передним и задним ходом.</w:t>
      </w:r>
    </w:p>
    <w:p w:rsidR="00BF78C2" w:rsidRPr="00BF78C2" w:rsidRDefault="00BF78C2" w:rsidP="00B43B7E">
      <w:pPr>
        <w:pStyle w:val="a6"/>
        <w:ind w:firstLine="709"/>
      </w:pPr>
      <w:r w:rsidRPr="00BF78C2">
        <w:t>Упражнение 2. Торможение у препятствия.</w:t>
      </w:r>
    </w:p>
    <w:p w:rsidR="00BF78C2" w:rsidRPr="00BF78C2" w:rsidRDefault="00BF78C2" w:rsidP="00B43B7E">
      <w:pPr>
        <w:pStyle w:val="a6"/>
        <w:ind w:firstLine="709"/>
      </w:pPr>
      <w:r w:rsidRPr="00BF78C2">
        <w:t>Упражнение 3. Габаритные коридоры.</w:t>
      </w:r>
    </w:p>
    <w:p w:rsidR="00BF78C2" w:rsidRPr="00BF78C2" w:rsidRDefault="00BF78C2" w:rsidP="00B43B7E">
      <w:pPr>
        <w:pStyle w:val="a6"/>
        <w:ind w:firstLine="709"/>
      </w:pPr>
      <w:r w:rsidRPr="00BF78C2">
        <w:t>Упражнение 4. Туннельные ворота задним ходом.</w:t>
      </w:r>
    </w:p>
    <w:p w:rsidR="00BF78C2" w:rsidRPr="00BF78C2" w:rsidRDefault="00BF78C2" w:rsidP="00B43B7E">
      <w:pPr>
        <w:pStyle w:val="a6"/>
        <w:ind w:firstLine="709"/>
      </w:pPr>
      <w:r w:rsidRPr="00BF78C2">
        <w:t>Упражнение 5. Габаритные ворота.</w:t>
      </w:r>
    </w:p>
    <w:p w:rsidR="00BF78C2" w:rsidRPr="00B43B7E" w:rsidRDefault="00BF78C2" w:rsidP="00B43B7E">
      <w:pPr>
        <w:pStyle w:val="a6"/>
        <w:ind w:firstLine="709"/>
        <w:rPr>
          <w:b/>
        </w:rPr>
      </w:pPr>
      <w:r w:rsidRPr="00B43B7E">
        <w:rPr>
          <w:b/>
        </w:rPr>
        <w:t>Тема10. Контраварийная подготовка.</w:t>
      </w:r>
    </w:p>
    <w:p w:rsidR="00BF78C2" w:rsidRPr="00BF78C2" w:rsidRDefault="00BF78C2" w:rsidP="00B43B7E">
      <w:pPr>
        <w:pStyle w:val="a6"/>
        <w:ind w:firstLine="709"/>
      </w:pPr>
      <w:r w:rsidRPr="00BF78C2">
        <w:t>Упражнение 1. Торможение - занос - выравнивание.</w:t>
      </w:r>
    </w:p>
    <w:p w:rsidR="00BF78C2" w:rsidRPr="00BF78C2" w:rsidRDefault="00BF78C2" w:rsidP="00B43B7E">
      <w:pPr>
        <w:pStyle w:val="a6"/>
        <w:ind w:firstLine="709"/>
      </w:pPr>
      <w:r w:rsidRPr="00BF78C2">
        <w:t>Упражнение 2. Стабилизация автомобиля при заносе задней оси.</w:t>
      </w:r>
    </w:p>
    <w:p w:rsidR="00BF78C2" w:rsidRPr="00BF78C2" w:rsidRDefault="00BF78C2" w:rsidP="00B43B7E">
      <w:pPr>
        <w:pStyle w:val="a6"/>
        <w:ind w:firstLine="709"/>
      </w:pPr>
      <w:r w:rsidRPr="00BF78C2">
        <w:t>Упражнение 3. Стабилизация автомобиля при сносе передней оси.</w:t>
      </w:r>
    </w:p>
    <w:p w:rsidR="00BF78C2" w:rsidRPr="00BF78C2" w:rsidRDefault="00BF78C2" w:rsidP="00B43B7E">
      <w:pPr>
        <w:pStyle w:val="a6"/>
        <w:ind w:firstLine="709"/>
      </w:pPr>
      <w:r w:rsidRPr="00BF78C2">
        <w:t>Упражнение 4. Стабилизация автомобиля при ритмичном заносе.</w:t>
      </w:r>
    </w:p>
    <w:p w:rsidR="00A911A8" w:rsidRDefault="00A911A8" w:rsidP="00B43B7E">
      <w:pPr>
        <w:pStyle w:val="a6"/>
        <w:ind w:firstLine="709"/>
      </w:pPr>
    </w:p>
    <w:p w:rsidR="00A911A8" w:rsidRDefault="00A911A8"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8"/>
          <w:szCs w:val="28"/>
          <w:lang w:eastAsia="ru-RU"/>
        </w:rPr>
      </w:pPr>
    </w:p>
    <w:p w:rsidR="00A911A8" w:rsidRDefault="00A911A8"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8"/>
          <w:szCs w:val="28"/>
          <w:lang w:eastAsia="ru-RU"/>
        </w:rPr>
      </w:pPr>
    </w:p>
    <w:p w:rsidR="00BF78C2" w:rsidRPr="00B43B7E" w:rsidRDefault="00BF78C2"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B43B7E">
        <w:rPr>
          <w:rFonts w:ascii="Times New Roman" w:eastAsia="Times New Roman" w:hAnsi="Times New Roman" w:cs="Times New Roman"/>
          <w:b/>
          <w:sz w:val="24"/>
          <w:szCs w:val="24"/>
          <w:lang w:eastAsia="ru-RU"/>
        </w:rPr>
        <w:t>Учебный предмет "Первая помощь при дорожно-транспортном происшествии".</w:t>
      </w:r>
    </w:p>
    <w:p w:rsidR="00A911A8" w:rsidRPr="00B43B7E" w:rsidRDefault="00A911A8" w:rsidP="00BF78C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p>
    <w:p w:rsidR="00BF78C2" w:rsidRPr="00B43B7E" w:rsidRDefault="00BF78C2" w:rsidP="00BF78C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B43B7E">
        <w:rPr>
          <w:rFonts w:ascii="Times New Roman" w:eastAsia="Times New Roman" w:hAnsi="Times New Roman" w:cs="Times New Roman"/>
          <w:b/>
          <w:bCs/>
          <w:sz w:val="24"/>
          <w:szCs w:val="24"/>
          <w:lang w:eastAsia="ru-RU"/>
        </w:rPr>
        <w:t>Распределение учебных часов по разделам и темам</w:t>
      </w:r>
    </w:p>
    <w:p w:rsidR="00BF78C2" w:rsidRPr="00B43B7E" w:rsidRDefault="00BF78C2" w:rsidP="00BF78C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Таблица 7</w:t>
      </w:r>
    </w:p>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6596"/>
        <w:gridCol w:w="1134"/>
        <w:gridCol w:w="1134"/>
        <w:gridCol w:w="992"/>
      </w:tblGrid>
      <w:tr w:rsidR="00BF78C2" w:rsidRPr="00B43B7E" w:rsidTr="00B43B7E">
        <w:tc>
          <w:tcPr>
            <w:tcW w:w="6596" w:type="dxa"/>
            <w:vMerge w:val="restart"/>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Наименование разделов и тем</w:t>
            </w:r>
          </w:p>
        </w:tc>
        <w:tc>
          <w:tcPr>
            <w:tcW w:w="3260" w:type="dxa"/>
            <w:gridSpan w:val="3"/>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Количество часов</w:t>
            </w:r>
          </w:p>
        </w:tc>
      </w:tr>
      <w:tr w:rsidR="00BF78C2" w:rsidRPr="00B43B7E" w:rsidTr="00B43B7E">
        <w:tc>
          <w:tcPr>
            <w:tcW w:w="6596" w:type="dxa"/>
            <w:vMerge/>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Всего</w:t>
            </w:r>
          </w:p>
        </w:tc>
        <w:tc>
          <w:tcPr>
            <w:tcW w:w="2126" w:type="dxa"/>
            <w:gridSpan w:val="2"/>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В том числе</w:t>
            </w:r>
          </w:p>
        </w:tc>
      </w:tr>
      <w:tr w:rsidR="00BF78C2" w:rsidRPr="00B43B7E" w:rsidTr="00B43B7E">
        <w:tc>
          <w:tcPr>
            <w:tcW w:w="6596" w:type="dxa"/>
            <w:vMerge/>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Теоретические занятия</w:t>
            </w:r>
          </w:p>
        </w:tc>
        <w:tc>
          <w:tcPr>
            <w:tcW w:w="992" w:type="dxa"/>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Практические занятия</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11. Порядок оказания помощи пострадавшим в ДТП. Средства первой помощи. Аптечка первой помощи (автомобильная). Профилактика инфекций, передающихся с кровью и биологическими жидкостями человека</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0,5</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12. Правила и порядок осмотра пострадавшего. Оценка состояния пострадавшего. Извлечение пострадавших из автомобиля. Оптимальные положения тела</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13. Сердечно-легочная реанимация (СЛР). Первая помощь при нарушении проходимости верхних дыхательных путей</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1,5</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14. Первая помощь при острой кровопотере и травматическом шоке. Первая помощь при ранениях</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15. Первая помощь при травме опорно-двигательной системы</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16. Первая помощь при травме головы. Первая помощь при травме груди. Первая помощь при травме живота</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17. Первая помощь при термических, химических ожогах. Первая помощь при отморожении, переохлаждении</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0,5</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43B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Тема</w:t>
            </w:r>
            <w:r w:rsidR="00812F95" w:rsidRPr="00B43B7E">
              <w:rPr>
                <w:rFonts w:ascii="Times New Roman" w:eastAsia="Times New Roman" w:hAnsi="Times New Roman" w:cs="Times New Roman"/>
                <w:sz w:val="24"/>
                <w:szCs w:val="24"/>
                <w:lang w:eastAsia="ru-RU"/>
              </w:rPr>
              <w:t xml:space="preserve"> </w:t>
            </w:r>
            <w:r w:rsidRPr="00B43B7E">
              <w:rPr>
                <w:rFonts w:ascii="Times New Roman" w:eastAsia="Times New Roman" w:hAnsi="Times New Roman" w:cs="Times New Roman"/>
                <w:sz w:val="24"/>
                <w:szCs w:val="24"/>
                <w:lang w:eastAsia="ru-RU"/>
              </w:rPr>
              <w:t>18. Первая помощь при политравме</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1,5</w:t>
            </w:r>
          </w:p>
        </w:tc>
      </w:tr>
      <w:tr w:rsidR="00BF78C2" w:rsidRPr="00B43B7E" w:rsidTr="00B43B7E">
        <w:tc>
          <w:tcPr>
            <w:tcW w:w="6596" w:type="dxa"/>
            <w:tcBorders>
              <w:top w:val="single" w:sz="4" w:space="0" w:color="auto"/>
              <w:left w:val="single" w:sz="4" w:space="0" w:color="auto"/>
              <w:bottom w:val="single" w:sz="4" w:space="0" w:color="auto"/>
              <w:right w:val="single" w:sz="4" w:space="0" w:color="auto"/>
            </w:tcBorders>
          </w:tcPr>
          <w:p w:rsidR="00BF78C2" w:rsidRPr="00B43B7E" w:rsidRDefault="00BF78C2" w:rsidP="00BF78C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BF78C2" w:rsidRPr="00B43B7E" w:rsidRDefault="00BF78C2" w:rsidP="00BF7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8</w:t>
            </w:r>
          </w:p>
        </w:tc>
      </w:tr>
    </w:tbl>
    <w:p w:rsidR="00BF78C2" w:rsidRPr="00BF78C2" w:rsidRDefault="00BF78C2" w:rsidP="00BF78C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11. Порядок оказания помощи пострадавшим в ДТП. Средства первой помощи. Аптечка первой помощи (автомобильная). Профилактика инфекций, передающихся с кровью и биологическими жидкостями человека.</w:t>
      </w:r>
    </w:p>
    <w:p w:rsidR="00BF78C2" w:rsidRPr="00BF78C2" w:rsidRDefault="00BF78C2" w:rsidP="00B43B7E">
      <w:pPr>
        <w:pStyle w:val="a6"/>
        <w:ind w:firstLine="709"/>
      </w:pPr>
      <w:r w:rsidRPr="00BF78C2">
        <w:t>Понятие "первая помощь". Неотложные состояния, требующие проведения мероприятий первой помощи, правила и порядок их проведения. Порядок действий водителя на месте ДТП с пострадавшими. Правила и порядок осмотра места ДТП, вызова скорой медицинской помощи.</w:t>
      </w:r>
    </w:p>
    <w:p w:rsidR="00BF78C2" w:rsidRPr="00BF78C2" w:rsidRDefault="00BF78C2" w:rsidP="00B43B7E">
      <w:pPr>
        <w:pStyle w:val="a6"/>
        <w:ind w:firstLine="709"/>
      </w:pPr>
      <w:r w:rsidRPr="00BF78C2">
        <w:t xml:space="preserve">Использование средств из аптечки первой помощи (автомобильной) и подручных средств первой помощи для проведения искусственного дыхания способом "рот-устройство-рот" (лицевая маска с клапаном), временной остановки наружного кровотечения </w:t>
      </w:r>
      <w:r w:rsidRPr="00BF78C2">
        <w:lastRenderedPageBreak/>
        <w:t>(кровоостанавливающий жгут, перевязочные средства стерильные, нестерильные), иммобилизации, индивидуальной защиты рук, согревания пострадавших.</w:t>
      </w:r>
    </w:p>
    <w:p w:rsidR="00BF78C2" w:rsidRPr="00BF78C2" w:rsidRDefault="00BF78C2" w:rsidP="00B43B7E">
      <w:pPr>
        <w:pStyle w:val="a6"/>
        <w:ind w:firstLine="709"/>
      </w:pPr>
      <w:r w:rsidRPr="00BF78C2">
        <w:t>Соблюдение правил личной безопасности при оказании первой помощи. Простейшие меры профилактики инфекционных заболеваний, передающихся с кровью и биологическими жидкостями человека.</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12. Правила и порядок осмотра пострадавшего. Оценка состояния пострадавшего. Правила и способы извлечения пострадавшего из автомобиля. Оптимальные положения тела.</w:t>
      </w:r>
    </w:p>
    <w:p w:rsidR="00BF78C2" w:rsidRPr="00BF78C2" w:rsidRDefault="00BF78C2" w:rsidP="00B43B7E">
      <w:pPr>
        <w:pStyle w:val="a6"/>
        <w:ind w:firstLine="709"/>
      </w:pPr>
      <w:r w:rsidRPr="00BF78C2">
        <w:t>Правила и порядок осмотра пострадавшего. Основные критерии оценки нарушения сознания, дыхания, кровообращения. Отработка порядка осмотра: голова, шея и шейный отдел позвоночника, грудь, живот, таз, конечности, грудной и поясничный отделы позвоночника.</w:t>
      </w:r>
    </w:p>
    <w:p w:rsidR="00BF78C2" w:rsidRPr="00BF78C2" w:rsidRDefault="00BF78C2" w:rsidP="00B43B7E">
      <w:pPr>
        <w:pStyle w:val="a6"/>
        <w:ind w:firstLine="709"/>
      </w:pPr>
      <w:r w:rsidRPr="00BF78C2">
        <w:t>Порядок извлечения пострадавшего из автомобиля. Отработка быстрого извлечения пострадавшего из автомобиля.</w:t>
      </w:r>
    </w:p>
    <w:p w:rsidR="00BF78C2" w:rsidRPr="00BF78C2" w:rsidRDefault="00BF78C2" w:rsidP="00B43B7E">
      <w:pPr>
        <w:pStyle w:val="a6"/>
        <w:ind w:firstLine="709"/>
      </w:pPr>
      <w:r w:rsidRPr="00BF78C2">
        <w:t>Понятие о "положении полусидя", "противошоковом положении", "устойчивом боковом положении". Отработка приемов придания пострадавшим оптимальных положений тела при сильном кровотечении, травматическом шоке, при травме головы, груди, живота, таза, позвоночника (в сознании, без сознания). Отработка приема перевода пострадавшего в устойчивое боковое положение.</w:t>
      </w:r>
    </w:p>
    <w:p w:rsidR="00BF78C2" w:rsidRPr="00BF78C2" w:rsidRDefault="00BF78C2" w:rsidP="00B43B7E">
      <w:pPr>
        <w:pStyle w:val="a6"/>
        <w:ind w:firstLine="709"/>
      </w:pPr>
      <w:r w:rsidRPr="00BF78C2">
        <w:t>Отработка приемов перекладывания пострадавшего различными способами.</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13. Сердечно-легочная реанимация (СЛР). Первая помощь при нарушении проходимости верхних дыхательных путей.</w:t>
      </w:r>
    </w:p>
    <w:p w:rsidR="00BF78C2" w:rsidRPr="00BF78C2" w:rsidRDefault="00BF78C2" w:rsidP="00B43B7E">
      <w:pPr>
        <w:pStyle w:val="a6"/>
        <w:ind w:firstLine="709"/>
      </w:pPr>
      <w:r w:rsidRPr="00BF78C2">
        <w:t>Достоверные признаки клинической смерти. Сердечно-легочная реанимация. Критерии эффективности СЛР. Ошибки и осложнения СЛР. Показания к прекращению СЛР.</w:t>
      </w:r>
    </w:p>
    <w:p w:rsidR="00BF78C2" w:rsidRPr="00BF78C2" w:rsidRDefault="00BF78C2" w:rsidP="00B43B7E">
      <w:pPr>
        <w:pStyle w:val="a6"/>
        <w:ind w:firstLine="709"/>
      </w:pPr>
      <w:r w:rsidRPr="00BF78C2">
        <w:t>Отработка приемов определения сознания, дыхания, кровообращения. Отработка приемов восстановления проходимости верхних дыхательных путей: запрокидывание головы с выдвижением подбородка, очищение ротовой полости от видимых инородных тел. Отработка приемов искусственного дыхания "рот ко рту", "рот к носу" с применением устройств для искусственного дыхания. Отработка приемов давления руками на грудину пострадавшего взрослому и ребенку. Отработка техники проведения СЛР в соотношении 30 надавливаний:2 вдоха (30:2). Особенности СЛР у детей. Перевод пострадавшего в устойчивое боковое положение. Решение ситуационных задач.</w:t>
      </w:r>
    </w:p>
    <w:p w:rsidR="00BF78C2" w:rsidRPr="00BF78C2" w:rsidRDefault="00BF78C2" w:rsidP="00B43B7E">
      <w:pPr>
        <w:pStyle w:val="a6"/>
        <w:ind w:firstLine="709"/>
      </w:pPr>
      <w:r w:rsidRPr="00BF78C2">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 Отработка приемов удаления инородного тела из верхних дыхательных путей пострадавшего.</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14. Первая помощь при острой кровопотере и травматическом шоке. Первая помощь при ранениях.</w:t>
      </w:r>
    </w:p>
    <w:p w:rsidR="00BF78C2" w:rsidRPr="00BF78C2" w:rsidRDefault="00BF78C2" w:rsidP="00B43B7E">
      <w:pPr>
        <w:pStyle w:val="a6"/>
        <w:ind w:firstLine="709"/>
      </w:pPr>
      <w:r w:rsidRPr="00BF78C2">
        <w:t>Виды кровотечений: наружное, внутреннее, артериальное, венозное, капиллярное, смешанное. Признаки кровопотери. Порядок оказания первой помощи при сильном наружном кровотечении. Понятие о травматическом шоке, причины, признаки, порядок оказания первой помощи. Мероприятия, предупреждающие развитие травматического шока.</w:t>
      </w:r>
    </w:p>
    <w:p w:rsidR="00BF78C2" w:rsidRPr="00BF78C2" w:rsidRDefault="00BF78C2" w:rsidP="00B43B7E">
      <w:pPr>
        <w:pStyle w:val="a6"/>
        <w:ind w:firstLine="709"/>
      </w:pPr>
      <w:r w:rsidRPr="00BF78C2">
        <w:t>Отработка приемов временной остановки наружного кровотечения: прямого давления на рану, пальцевого прижатия артерий (сонной, подключичной, подмышечной, плечевой, бедренной); максимальное сгибание конечности в суставе; наложение давящей повязки на рану; наложение табельного и импровизированного кровоостанавливающего жгута (жгута-закрутки, ремня), правила наложения. Отработка порядка оказания первой помощи при травматическом шоке: устранение основной причины травматического шока (временная остановка кровотечения, выполнение простейших приемов обезболивания), восстановление и поддержание проходимости верхних дыхательных путей, придание противошокового положения, согревание пострадавшего. Простейшие приемы обезболивания: придание физиологически выгодного (удобного) положения, иммобилизация, охлаждение места травмы.</w:t>
      </w:r>
    </w:p>
    <w:p w:rsidR="00BF78C2" w:rsidRPr="00BF78C2" w:rsidRDefault="00BF78C2" w:rsidP="00B43B7E">
      <w:pPr>
        <w:pStyle w:val="a6"/>
        <w:ind w:firstLine="709"/>
      </w:pPr>
      <w:r w:rsidRPr="00BF78C2">
        <w:lastRenderedPageBreak/>
        <w:t>Правила и порядок оказания первой помощи при ранениях. Мероприятия первой помощи при ранениях: остановка кровотечения, наложение повязки, обезболивание (простейшие приемы). Наложение повязок на различные анатомические области тела человека. Правила, особенности, отработка приемов наложения повязок. Решение ситуационных задач.</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15. Первая помощь при травме опорно-двигательной системы. Практическое занятие.</w:t>
      </w:r>
    </w:p>
    <w:p w:rsidR="00BF78C2" w:rsidRPr="00BF78C2" w:rsidRDefault="00BF78C2" w:rsidP="00B43B7E">
      <w:pPr>
        <w:pStyle w:val="a6"/>
        <w:ind w:firstLine="709"/>
      </w:pPr>
      <w:r w:rsidRPr="00BF78C2">
        <w:t>Основные признаки повреждения опорно-двигательной системы при травме. Достоверные признаки открытых переломов. Принципы и порядок оказания первой помощи.</w:t>
      </w:r>
    </w:p>
    <w:p w:rsidR="00BF78C2" w:rsidRPr="00BF78C2" w:rsidRDefault="00BF78C2" w:rsidP="00B43B7E">
      <w:pPr>
        <w:pStyle w:val="a6"/>
        <w:ind w:firstLine="709"/>
      </w:pPr>
      <w:r w:rsidRPr="00BF78C2">
        <w:t>Отработка приемов первой помощи при открытых и закрытых переломах. Иммобилизация подручными средствами при скелетной травме верхних и нижних конечностей: ключицы, плечевой кости, костей предплечья, бедренной кости, костей голени. Аутоиммобилизация верхних и нижних конечностей. Наложение шейной шины, изготовленной из подручных материалов. Типичные ошибки иммобилизации.</w:t>
      </w:r>
    </w:p>
    <w:p w:rsidR="00BF78C2" w:rsidRPr="00BF78C2" w:rsidRDefault="00BF78C2" w:rsidP="00B43B7E">
      <w:pPr>
        <w:pStyle w:val="a6"/>
        <w:ind w:firstLine="709"/>
      </w:pPr>
      <w:r w:rsidRPr="00BF78C2">
        <w:t>Основные проявления травмы шейного, грудного, поясничного отделов позвоночника с повреждением спинного мозга, без повреждения спинного мозга. Оптимальные положения тела, особенности перекладывания. Основные проявления травмы таза. Отработка приема придания оптимального положения тела пострадавшему с травмой таза, приемы фиксации костей таза. Решение ситуационных задач.</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16. Первая помощь при травме головы. Первая помощь при травме груди. Первая помощь при травме живота.</w:t>
      </w:r>
    </w:p>
    <w:p w:rsidR="00BF78C2" w:rsidRPr="00BF78C2" w:rsidRDefault="00BF78C2" w:rsidP="00B43B7E">
      <w:pPr>
        <w:pStyle w:val="a6"/>
        <w:ind w:firstLine="709"/>
      </w:pPr>
      <w:r w:rsidRPr="00BF78C2">
        <w:t>Травма головы, порядок оказания первой помощи. Наложение повязок на раны волосистой части головы, при травмах глаза, уха, носа.</w:t>
      </w:r>
    </w:p>
    <w:p w:rsidR="00BF78C2" w:rsidRPr="00BF78C2" w:rsidRDefault="00BF78C2" w:rsidP="00B43B7E">
      <w:pPr>
        <w:pStyle w:val="a6"/>
        <w:ind w:firstLine="709"/>
      </w:pPr>
      <w:r w:rsidRPr="00BF78C2">
        <w:t>Основные проявления черепно-мозговой травмы. Порядок оказания первой помощи. Отработка приемов оказания первой помощи пострадавшему с черепно-мозговой травмой. Придание оптимального положения тела пострадавшему в сознании, без сознания. Наложение повязки при подозрении на открытый перелом костей черепа.</w:t>
      </w:r>
    </w:p>
    <w:p w:rsidR="00BF78C2" w:rsidRPr="00BF78C2" w:rsidRDefault="00BF78C2" w:rsidP="00B43B7E">
      <w:pPr>
        <w:pStyle w:val="a6"/>
        <w:ind w:firstLine="709"/>
      </w:pPr>
      <w:r w:rsidRPr="00BF78C2">
        <w:t>Травма груди, основные проявления, понятие об открытом пневмотораксе, острой дыхательной недостаточности. Порядок оказания первой помощи. Отработка приемов и порядка оказания первой помощи пострадавшему с травмой груди. Наложение повязки при открытой травме груди. Наложение повязки при наличии инородного тела в ране груди. Придание оптимального положения тела пострадавшему при травме груди.</w:t>
      </w:r>
    </w:p>
    <w:p w:rsidR="00BF78C2" w:rsidRPr="00BF78C2" w:rsidRDefault="00BF78C2" w:rsidP="00B43B7E">
      <w:pPr>
        <w:pStyle w:val="a6"/>
        <w:ind w:firstLine="709"/>
      </w:pPr>
      <w:r w:rsidRPr="00BF78C2">
        <w:t>Травма живота, основные проявления. Порядок оказания первой помощи. Отработка приемов оказания первой помощи при закрытой и открытой травмах живота, при наличии инородного тела в ране и выпадении в рану органов брюшной полости. Решение ситуационных задач.</w:t>
      </w:r>
    </w:p>
    <w:p w:rsidR="00BF78C2" w:rsidRPr="00B43B7E" w:rsidRDefault="00BF78C2" w:rsidP="00B43B7E">
      <w:pPr>
        <w:pStyle w:val="a6"/>
        <w:ind w:firstLine="709"/>
        <w:rPr>
          <w:b/>
        </w:rPr>
      </w:pPr>
      <w:r w:rsidRPr="00B43B7E">
        <w:rPr>
          <w:b/>
        </w:rPr>
        <w:t>Тема</w:t>
      </w:r>
      <w:r w:rsidR="00812F95" w:rsidRPr="00B43B7E">
        <w:rPr>
          <w:b/>
        </w:rPr>
        <w:t xml:space="preserve"> </w:t>
      </w:r>
      <w:r w:rsidRPr="00B43B7E">
        <w:rPr>
          <w:b/>
        </w:rPr>
        <w:t>17. Первая помощь при термических, химических ожогах. Первая помощь при отморожении, переохлаждении. Ожоговая травма, первая помощь.</w:t>
      </w:r>
    </w:p>
    <w:p w:rsidR="00BF78C2" w:rsidRPr="00BF78C2" w:rsidRDefault="00BF78C2" w:rsidP="00B43B7E">
      <w:pPr>
        <w:pStyle w:val="a6"/>
        <w:ind w:firstLine="709"/>
      </w:pPr>
      <w:r w:rsidRPr="00BF78C2">
        <w:t>Виды ожогов, основные проявления. Понятие о поверхностных и глубоких ожогах. Ожог верхних дыхательных путей, отравление угарным газом и продуктами горения, основные проявления. Отработка приемов и порядка оказания первой помощи при термических и химических ожогах, ожоге верхних дыхательных путей.</w:t>
      </w:r>
    </w:p>
    <w:p w:rsidR="00BF78C2" w:rsidRPr="00BF78C2" w:rsidRDefault="00BF78C2" w:rsidP="00B43B7E">
      <w:pPr>
        <w:pStyle w:val="a6"/>
        <w:ind w:firstLine="709"/>
      </w:pPr>
      <w:r w:rsidRPr="00BF78C2">
        <w:t>Холодовая травма, первая помощь. Виды холодовой травмы. Основные проявления переохлаждения (гипотермии), порядок оказания первой помощи, способы согревания. Основные проявления отморожения, оказание первой помощи. Решение ситуационных задач.</w:t>
      </w:r>
    </w:p>
    <w:p w:rsidR="00BF78C2" w:rsidRPr="00BF78C2" w:rsidRDefault="00BF78C2" w:rsidP="00B43B7E">
      <w:pPr>
        <w:pStyle w:val="a6"/>
        <w:ind w:firstLine="709"/>
      </w:pPr>
      <w:r w:rsidRPr="00BF78C2">
        <w:t>Тема</w:t>
      </w:r>
      <w:r w:rsidR="00812F95">
        <w:t xml:space="preserve"> </w:t>
      </w:r>
      <w:r w:rsidRPr="00BF78C2">
        <w:t>№18. Первая помощь при политравме.</w:t>
      </w:r>
    </w:p>
    <w:p w:rsidR="00BF78C2" w:rsidRDefault="00BF78C2" w:rsidP="00B43B7E">
      <w:pPr>
        <w:pStyle w:val="a6"/>
        <w:ind w:firstLine="709"/>
      </w:pPr>
      <w:r w:rsidRPr="00BF78C2">
        <w:t>Решение ситуационных задач для повторения и закрепления приемов и порядка оказания первой помощи пострадавшим в ДТП с единичными и множественными повреждениями.</w:t>
      </w:r>
    </w:p>
    <w:p w:rsidR="00B43B7E" w:rsidRDefault="00B43B7E" w:rsidP="00B43B7E">
      <w:pPr>
        <w:pStyle w:val="a6"/>
        <w:ind w:firstLine="709"/>
      </w:pPr>
    </w:p>
    <w:p w:rsidR="00B43B7E" w:rsidRDefault="00B43B7E" w:rsidP="00B43B7E">
      <w:pPr>
        <w:pStyle w:val="a6"/>
        <w:ind w:firstLine="709"/>
      </w:pPr>
    </w:p>
    <w:p w:rsidR="00B43B7E" w:rsidRDefault="00B43B7E" w:rsidP="00B43B7E">
      <w:pPr>
        <w:pStyle w:val="a6"/>
        <w:ind w:firstLine="709"/>
      </w:pPr>
    </w:p>
    <w:p w:rsidR="00B43B7E" w:rsidRDefault="00B43B7E" w:rsidP="00B43B7E">
      <w:pPr>
        <w:pStyle w:val="a6"/>
        <w:ind w:firstLine="709"/>
      </w:pPr>
    </w:p>
    <w:p w:rsidR="00B43B7E" w:rsidRDefault="00B43B7E" w:rsidP="00B43B7E">
      <w:pPr>
        <w:pStyle w:val="a6"/>
        <w:ind w:firstLine="709"/>
      </w:pPr>
    </w:p>
    <w:p w:rsidR="00B43B7E" w:rsidRPr="00BF78C2" w:rsidRDefault="00B43B7E" w:rsidP="00B43B7E">
      <w:pPr>
        <w:pStyle w:val="a6"/>
        <w:ind w:firstLine="709"/>
      </w:pPr>
    </w:p>
    <w:p w:rsidR="00BF78C2" w:rsidRDefault="00BF78C2" w:rsidP="00B43B7E">
      <w:pPr>
        <w:pStyle w:val="a6"/>
        <w:ind w:firstLine="709"/>
        <w:jc w:val="center"/>
        <w:rPr>
          <w:b/>
          <w:bCs/>
        </w:rPr>
      </w:pPr>
      <w:r w:rsidRPr="00BF78C2">
        <w:rPr>
          <w:b/>
          <w:bCs/>
          <w:lang w:val="en-US"/>
        </w:rPr>
        <w:lastRenderedPageBreak/>
        <w:t>IV</w:t>
      </w:r>
      <w:r w:rsidRPr="00BF78C2">
        <w:rPr>
          <w:b/>
          <w:bCs/>
        </w:rPr>
        <w:t>. СПИСОК ЛИТЕРАТУРЫ.</w:t>
      </w:r>
    </w:p>
    <w:p w:rsidR="00B43B7E" w:rsidRPr="00BF78C2" w:rsidRDefault="00B43B7E" w:rsidP="00B43B7E">
      <w:pPr>
        <w:pStyle w:val="a6"/>
        <w:ind w:firstLine="709"/>
        <w:jc w:val="center"/>
        <w:rPr>
          <w:b/>
          <w:bCs/>
        </w:rPr>
      </w:pPr>
    </w:p>
    <w:p w:rsidR="00BF78C2" w:rsidRPr="00BF78C2" w:rsidRDefault="00BF78C2" w:rsidP="00B43B7E">
      <w:pPr>
        <w:pStyle w:val="a6"/>
        <w:ind w:firstLine="709"/>
        <w:rPr>
          <w:bCs/>
        </w:rPr>
      </w:pPr>
      <w:r w:rsidRPr="00BF78C2">
        <w:rPr>
          <w:bCs/>
        </w:rPr>
        <w:t>Автошкола МААШ.</w:t>
      </w:r>
      <w:r w:rsidRPr="00BF78C2">
        <w:rPr>
          <w:vertAlign w:val="superscript"/>
        </w:rPr>
        <w:t xml:space="preserve"> </w:t>
      </w:r>
      <w:r w:rsidRPr="00BF78C2">
        <w:rPr>
          <w:bCs/>
        </w:rPr>
        <w:t>Азбука первой помощи пострадавшим в дорожно-транспортных происшествиях.</w:t>
      </w:r>
    </w:p>
    <w:p w:rsidR="00BF78C2" w:rsidRPr="00BF78C2" w:rsidRDefault="00BF78C2" w:rsidP="00B43B7E">
      <w:pPr>
        <w:pStyle w:val="a6"/>
        <w:ind w:firstLine="709"/>
        <w:rPr>
          <w:bCs/>
        </w:rPr>
      </w:pPr>
      <w:r w:rsidRPr="00BF78C2">
        <w:rPr>
          <w:bCs/>
        </w:rPr>
        <w:t>Автошкола МААШ. Арсенал преподавателя. Методическое пособие по предмету «Основы законодательства в сфере дорожного движения».</w:t>
      </w:r>
    </w:p>
    <w:p w:rsidR="00BF78C2" w:rsidRPr="00BF78C2" w:rsidRDefault="00BF78C2" w:rsidP="00B43B7E">
      <w:pPr>
        <w:pStyle w:val="a6"/>
        <w:ind w:firstLine="709"/>
        <w:rPr>
          <w:bCs/>
        </w:rPr>
      </w:pPr>
      <w:r w:rsidRPr="00BF78C2">
        <w:rPr>
          <w:bCs/>
        </w:rPr>
        <w:t>Автошкола МААШ. Арсенал преподавателя. Методические основы преподавания Правил дорожного движения.</w:t>
      </w:r>
    </w:p>
    <w:p w:rsidR="00BF78C2" w:rsidRPr="00BF78C2" w:rsidRDefault="00BF78C2" w:rsidP="00B43B7E">
      <w:pPr>
        <w:pStyle w:val="a6"/>
        <w:ind w:firstLine="709"/>
      </w:pPr>
      <w:r w:rsidRPr="00BF78C2">
        <w:t xml:space="preserve">Бубнов В.Г., Бубнова  Н.В. </w:t>
      </w:r>
      <w:r w:rsidRPr="00BF78C2">
        <w:rPr>
          <w:bCs/>
        </w:rPr>
        <w:t xml:space="preserve"> Как оказать помощь при автодорожном происшествии.</w:t>
      </w:r>
      <w:r w:rsidRPr="00BF78C2">
        <w:t xml:space="preserve"> Учебно-практическое пособие. </w:t>
      </w:r>
    </w:p>
    <w:p w:rsidR="00BF78C2" w:rsidRPr="00BF78C2" w:rsidRDefault="00BF78C2" w:rsidP="00B43B7E">
      <w:pPr>
        <w:pStyle w:val="a6"/>
        <w:ind w:firstLine="709"/>
      </w:pPr>
      <w:r w:rsidRPr="00BF78C2">
        <w:t xml:space="preserve">Варзаев В.Д. </w:t>
      </w:r>
      <w:r w:rsidRPr="00BF78C2">
        <w:rPr>
          <w:bCs/>
        </w:rPr>
        <w:t xml:space="preserve">Автошкола МААШ. Новые технологии обучения. Три методики изучения Правил дорожного движения: «МЧС», «МММ», «ММС». Арсенал преподавателя. </w:t>
      </w:r>
      <w:r w:rsidRPr="00BF78C2">
        <w:t>Методическое пособие.</w:t>
      </w:r>
    </w:p>
    <w:p w:rsidR="00BF78C2" w:rsidRPr="00BF78C2" w:rsidRDefault="00BF78C2" w:rsidP="00B43B7E">
      <w:pPr>
        <w:pStyle w:val="a6"/>
        <w:ind w:firstLine="709"/>
        <w:rPr>
          <w:bCs/>
        </w:rPr>
      </w:pPr>
      <w:r w:rsidRPr="00BF78C2">
        <w:t xml:space="preserve">Денисова Ю.В.  </w:t>
      </w:r>
      <w:r w:rsidRPr="00BF78C2">
        <w:rPr>
          <w:bCs/>
        </w:rPr>
        <w:t>Автошкола МААШ. Психологические основы безопасного управления транспортными средствами.</w:t>
      </w:r>
    </w:p>
    <w:p w:rsidR="00BF78C2" w:rsidRPr="00BF78C2" w:rsidRDefault="00BF78C2" w:rsidP="00B43B7E">
      <w:pPr>
        <w:pStyle w:val="a6"/>
        <w:ind w:firstLine="709"/>
        <w:rPr>
          <w:bCs/>
          <w:color w:val="666666"/>
        </w:rPr>
      </w:pPr>
      <w:r w:rsidRPr="00BF78C2">
        <w:t xml:space="preserve">Майборода  О.В. </w:t>
      </w:r>
      <w:r w:rsidRPr="00BF78C2">
        <w:rPr>
          <w:bCs/>
        </w:rPr>
        <w:t xml:space="preserve"> Автошкола МААШ. Искусство управления автомобилем. Как предотвращать нештатные ситуации.</w:t>
      </w:r>
      <w:r w:rsidRPr="00BF78C2">
        <w:t xml:space="preserve"> Степанов А.А. </w:t>
      </w:r>
    </w:p>
    <w:p w:rsidR="00BF78C2" w:rsidRPr="00BF78C2" w:rsidRDefault="00BF78C2" w:rsidP="00B43B7E">
      <w:pPr>
        <w:pStyle w:val="a6"/>
        <w:ind w:firstLine="709"/>
        <w:rPr>
          <w:bCs/>
        </w:rPr>
      </w:pPr>
      <w:r w:rsidRPr="00BF78C2">
        <w:t xml:space="preserve">Федоровский Н.М.  </w:t>
      </w:r>
      <w:r w:rsidRPr="00BF78C2">
        <w:rPr>
          <w:bCs/>
        </w:rPr>
        <w:t>Сердечно-легочная реанимация.</w:t>
      </w:r>
      <w:r w:rsidRPr="00BF78C2">
        <w:t xml:space="preserve"> Клинические рекомендации.</w:t>
      </w:r>
    </w:p>
    <w:p w:rsidR="00BF78C2" w:rsidRPr="00BF78C2" w:rsidRDefault="00BF78C2" w:rsidP="00B43B7E">
      <w:pPr>
        <w:pStyle w:val="a6"/>
        <w:ind w:firstLine="709"/>
        <w:rPr>
          <w:bCs/>
        </w:rPr>
      </w:pPr>
      <w:r w:rsidRPr="00BF78C2">
        <w:rPr>
          <w:b/>
          <w:bCs/>
          <w:color w:val="003C80"/>
        </w:rPr>
        <w:t xml:space="preserve">             </w:t>
      </w:r>
      <w:r w:rsidRPr="00BF78C2">
        <w:t xml:space="preserve">Зеленин С.Ф. </w:t>
      </w:r>
      <w:r w:rsidRPr="00BF78C2">
        <w:rPr>
          <w:bCs/>
        </w:rPr>
        <w:t>Безопасность дорожного движения в экзаменационных билетах и в жизни.</w:t>
      </w:r>
    </w:p>
    <w:p w:rsidR="00BF78C2" w:rsidRPr="00BF78C2" w:rsidRDefault="00BF78C2" w:rsidP="00B43B7E">
      <w:pPr>
        <w:pStyle w:val="a6"/>
        <w:ind w:firstLine="709"/>
        <w:rPr>
          <w:bCs/>
        </w:rPr>
      </w:pPr>
      <w:r w:rsidRPr="00BF78C2">
        <w:t xml:space="preserve">Якупов Р.С.  </w:t>
      </w:r>
      <w:r w:rsidRPr="00BF78C2">
        <w:rPr>
          <w:bCs/>
        </w:rPr>
        <w:t>Юридический справочник автовладельца.</w:t>
      </w:r>
    </w:p>
    <w:p w:rsidR="00BF78C2" w:rsidRPr="00B43B7E" w:rsidRDefault="00BF78C2" w:rsidP="00BF78C2">
      <w:pPr>
        <w:spacing w:before="100" w:beforeAutospacing="1" w:after="100" w:afterAutospacing="1" w:line="240" w:lineRule="auto"/>
        <w:ind w:firstLine="709"/>
        <w:jc w:val="center"/>
        <w:outlineLvl w:val="3"/>
        <w:rPr>
          <w:rFonts w:ascii="Times New Roman" w:eastAsia="Times New Roman" w:hAnsi="Times New Roman" w:cs="Times New Roman"/>
          <w:bCs/>
          <w:sz w:val="24"/>
          <w:szCs w:val="24"/>
          <w:lang w:eastAsia="ru-RU"/>
        </w:rPr>
      </w:pPr>
      <w:r w:rsidRPr="00B43B7E">
        <w:rPr>
          <w:rFonts w:ascii="Times New Roman" w:eastAsia="Times New Roman" w:hAnsi="Times New Roman" w:cs="Times New Roman"/>
          <w:b/>
          <w:bCs/>
          <w:sz w:val="24"/>
          <w:szCs w:val="24"/>
          <w:lang w:eastAsia="ru-RU"/>
        </w:rPr>
        <w:t>Перечень</w:t>
      </w:r>
      <w:r w:rsidRPr="00B43B7E">
        <w:rPr>
          <w:rFonts w:ascii="Times New Roman" w:eastAsia="Times New Roman" w:hAnsi="Times New Roman" w:cs="Times New Roman"/>
          <w:b/>
          <w:bCs/>
          <w:sz w:val="24"/>
          <w:szCs w:val="24"/>
          <w:lang w:eastAsia="ru-RU"/>
        </w:rPr>
        <w:br/>
        <w:t xml:space="preserve">учебно-методических материалов </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543"/>
        <w:gridCol w:w="6222"/>
        <w:gridCol w:w="1470"/>
        <w:gridCol w:w="1670"/>
      </w:tblGrid>
      <w:tr w:rsidR="00BF78C2" w:rsidRPr="00B43B7E" w:rsidTr="001A4FCA">
        <w:trPr>
          <w:tblCellSpacing w:w="15" w:type="dxa"/>
        </w:trPr>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b/>
                <w:bCs/>
                <w:sz w:val="24"/>
                <w:szCs w:val="24"/>
                <w:lang w:eastAsia="ru-RU"/>
              </w:rPr>
            </w:pPr>
            <w:r w:rsidRPr="00B43B7E">
              <w:rPr>
                <w:rFonts w:ascii="Times New Roman" w:eastAsia="Times New Roman" w:hAnsi="Times New Roman" w:cs="Times New Roman"/>
                <w:b/>
                <w:bCs/>
                <w:sz w:val="24"/>
                <w:szCs w:val="24"/>
                <w:lang w:eastAsia="ru-RU"/>
              </w:rPr>
              <w:t xml:space="preserve">NN п/п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b/>
                <w:bCs/>
                <w:sz w:val="24"/>
                <w:szCs w:val="24"/>
                <w:lang w:eastAsia="ru-RU"/>
              </w:rPr>
            </w:pPr>
            <w:r w:rsidRPr="00B43B7E">
              <w:rPr>
                <w:rFonts w:ascii="Times New Roman" w:eastAsia="Times New Roman" w:hAnsi="Times New Roman" w:cs="Times New Roman"/>
                <w:b/>
                <w:bCs/>
                <w:sz w:val="24"/>
                <w:szCs w:val="24"/>
                <w:lang w:eastAsia="ru-RU"/>
              </w:rPr>
              <w:t xml:space="preserve">Наименование учебно-методических материалов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b/>
                <w:bCs/>
                <w:sz w:val="24"/>
                <w:szCs w:val="24"/>
                <w:lang w:eastAsia="ru-RU"/>
              </w:rPr>
            </w:pPr>
            <w:r w:rsidRPr="00B43B7E">
              <w:rPr>
                <w:rFonts w:ascii="Times New Roman" w:eastAsia="Times New Roman" w:hAnsi="Times New Roman" w:cs="Times New Roman"/>
                <w:b/>
                <w:bCs/>
                <w:sz w:val="24"/>
                <w:szCs w:val="24"/>
                <w:lang w:eastAsia="ru-RU"/>
              </w:rPr>
              <w:t>Единица измерения</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b/>
                <w:bCs/>
                <w:sz w:val="24"/>
                <w:szCs w:val="24"/>
                <w:lang w:eastAsia="ru-RU"/>
              </w:rPr>
            </w:pPr>
            <w:r w:rsidRPr="00B43B7E">
              <w:rPr>
                <w:rFonts w:ascii="Times New Roman" w:eastAsia="Times New Roman" w:hAnsi="Times New Roman" w:cs="Times New Roman"/>
                <w:b/>
                <w:bCs/>
                <w:sz w:val="24"/>
                <w:szCs w:val="24"/>
                <w:lang w:eastAsia="ru-RU"/>
              </w:rPr>
              <w:t>Количество, не менее</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1 </w:t>
            </w:r>
          </w:p>
        </w:tc>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2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3</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4</w:t>
            </w:r>
          </w:p>
        </w:tc>
      </w:tr>
      <w:tr w:rsidR="00BF78C2" w:rsidRPr="00B43B7E" w:rsidTr="001A4FCA">
        <w:trPr>
          <w:tblCellSpacing w:w="15" w:type="dxa"/>
        </w:trPr>
        <w:tc>
          <w:tcPr>
            <w:tcW w:w="0" w:type="auto"/>
            <w:gridSpan w:val="4"/>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Учебно-программная и методическая документация</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1. </w:t>
            </w:r>
          </w:p>
        </w:tc>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Примерная программа подготовки водителей, утвержденная в установленном порядке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Штук</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2</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2. </w:t>
            </w:r>
          </w:p>
        </w:tc>
        <w:tc>
          <w:tcPr>
            <w:tcW w:w="0" w:type="auto"/>
            <w:vAlign w:val="center"/>
            <w:hideMark/>
          </w:tcPr>
          <w:p w:rsidR="00BF78C2" w:rsidRPr="00B43B7E" w:rsidRDefault="00BF78C2" w:rsidP="006C212D">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Образовательная программа подготовки водителей транспортных средств категории "</w:t>
            </w:r>
            <w:r w:rsidR="006C212D" w:rsidRPr="00B43B7E">
              <w:rPr>
                <w:rFonts w:ascii="Times New Roman" w:eastAsia="Times New Roman" w:hAnsi="Times New Roman" w:cs="Times New Roman"/>
                <w:sz w:val="24"/>
                <w:szCs w:val="24"/>
                <w:lang w:eastAsia="ru-RU"/>
              </w:rPr>
              <w:t>С</w:t>
            </w:r>
            <w:r w:rsidRPr="00B43B7E">
              <w:rPr>
                <w:rFonts w:ascii="Times New Roman" w:eastAsia="Times New Roman" w:hAnsi="Times New Roman" w:cs="Times New Roman"/>
                <w:sz w:val="24"/>
                <w:szCs w:val="24"/>
                <w:lang w:eastAsia="ru-RU"/>
              </w:rPr>
              <w:t xml:space="preserve">", утвержденная руководителем образовательного учреждения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Штук</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2</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3. </w:t>
            </w:r>
          </w:p>
        </w:tc>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Методические рекомендации по организации образовательного процесса, утвержденные руководителем образовательного учреждения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Комплект</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4. </w:t>
            </w:r>
          </w:p>
        </w:tc>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Материалы для проведения промежуточной и итоговой аттестации обучающихся, утвержденные руководителем образовательного учреждения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Комплект</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BF78C2" w:rsidRPr="00B43B7E" w:rsidTr="001A4FCA">
        <w:trPr>
          <w:tblCellSpacing w:w="15" w:type="dxa"/>
        </w:trPr>
        <w:tc>
          <w:tcPr>
            <w:tcW w:w="0" w:type="auto"/>
            <w:gridSpan w:val="4"/>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Учебно-наглядные пособия</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5. </w:t>
            </w:r>
          </w:p>
        </w:tc>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Правила дорожного движения Российской Федерации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Штук</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3</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6. </w:t>
            </w:r>
          </w:p>
        </w:tc>
        <w:tc>
          <w:tcPr>
            <w:tcW w:w="0" w:type="auto"/>
            <w:vAlign w:val="center"/>
            <w:hideMark/>
          </w:tcPr>
          <w:p w:rsidR="00BF78C2" w:rsidRPr="00B43B7E" w:rsidRDefault="00BF78C2" w:rsidP="006C212D">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Дорожно-транспортные ситуации, возникающие при движении транспортного средства категории "</w:t>
            </w:r>
            <w:r w:rsidR="006C212D" w:rsidRPr="00B43B7E">
              <w:rPr>
                <w:rFonts w:ascii="Times New Roman" w:eastAsia="Times New Roman" w:hAnsi="Times New Roman" w:cs="Times New Roman"/>
                <w:sz w:val="24"/>
                <w:szCs w:val="24"/>
                <w:lang w:eastAsia="ru-RU"/>
              </w:rPr>
              <w:t>С</w:t>
            </w:r>
            <w:r w:rsidRPr="00B43B7E">
              <w:rPr>
                <w:rFonts w:ascii="Times New Roman" w:eastAsia="Times New Roman" w:hAnsi="Times New Roman" w:cs="Times New Roman"/>
                <w:sz w:val="24"/>
                <w:szCs w:val="24"/>
                <w:lang w:eastAsia="ru-RU"/>
              </w:rPr>
              <w:t xml:space="preserve">" с включенными специальными световыми и звуковыми сигналами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Комплект</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BF78C2" w:rsidRPr="00B43B7E" w:rsidTr="001A4FCA">
        <w:trPr>
          <w:tblCellSpacing w:w="15" w:type="dxa"/>
        </w:trPr>
        <w:tc>
          <w:tcPr>
            <w:tcW w:w="0" w:type="auto"/>
            <w:vAlign w:val="center"/>
            <w:hideMark/>
          </w:tcPr>
          <w:p w:rsidR="00BF78C2" w:rsidRPr="00B43B7E" w:rsidRDefault="00BF78C2" w:rsidP="00BF78C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7. </w:t>
            </w:r>
          </w:p>
        </w:tc>
        <w:tc>
          <w:tcPr>
            <w:tcW w:w="0" w:type="auto"/>
            <w:vAlign w:val="center"/>
            <w:hideMark/>
          </w:tcPr>
          <w:p w:rsidR="00BF78C2" w:rsidRPr="00B43B7E" w:rsidRDefault="00BF78C2" w:rsidP="006C212D">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Системы активной безопасности транспортного средства категории "</w:t>
            </w:r>
            <w:r w:rsidR="006C212D" w:rsidRPr="00B43B7E">
              <w:rPr>
                <w:rFonts w:ascii="Times New Roman" w:eastAsia="Times New Roman" w:hAnsi="Times New Roman" w:cs="Times New Roman"/>
                <w:sz w:val="24"/>
                <w:szCs w:val="24"/>
                <w:lang w:eastAsia="ru-RU"/>
              </w:rPr>
              <w:t>С</w:t>
            </w:r>
            <w:r w:rsidRPr="00B43B7E">
              <w:rPr>
                <w:rFonts w:ascii="Times New Roman" w:eastAsia="Times New Roman" w:hAnsi="Times New Roman" w:cs="Times New Roman"/>
                <w:sz w:val="24"/>
                <w:szCs w:val="24"/>
                <w:lang w:eastAsia="ru-RU"/>
              </w:rPr>
              <w:t xml:space="preserve">" </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Комплект</w:t>
            </w:r>
          </w:p>
        </w:tc>
        <w:tc>
          <w:tcPr>
            <w:tcW w:w="0" w:type="auto"/>
            <w:vAlign w:val="center"/>
            <w:hideMark/>
          </w:tcPr>
          <w:p w:rsidR="00BF78C2" w:rsidRPr="00B43B7E" w:rsidRDefault="00BF78C2" w:rsidP="00BF78C2">
            <w:pPr>
              <w:spacing w:after="0" w:line="240" w:lineRule="auto"/>
              <w:jc w:val="center"/>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w:t>
            </w:r>
          </w:p>
        </w:tc>
      </w:tr>
      <w:tr w:rsidR="00A06C45" w:rsidRPr="00B43B7E" w:rsidTr="003309C1">
        <w:trPr>
          <w:tblCellSpacing w:w="15" w:type="dxa"/>
        </w:trPr>
        <w:tc>
          <w:tcPr>
            <w:tcW w:w="0" w:type="auto"/>
            <w:vAlign w:val="center"/>
          </w:tcPr>
          <w:p w:rsidR="00A06C45" w:rsidRPr="00B43B7E" w:rsidRDefault="00A06C45" w:rsidP="00A06C45">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8</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rPr>
                <w:rFonts w:ascii="Times New Roman" w:hAnsi="Times New Roman" w:cs="Times New Roman"/>
                <w:sz w:val="24"/>
                <w:szCs w:val="24"/>
              </w:rPr>
            </w:pPr>
            <w:r w:rsidRPr="00B43B7E">
              <w:rPr>
                <w:rFonts w:ascii="Times New Roman" w:hAnsi="Times New Roman" w:cs="Times New Roman"/>
                <w:sz w:val="24"/>
                <w:szCs w:val="24"/>
              </w:rPr>
              <w:t xml:space="preserve">Дорожно-транспортные ситуации, возникающие при </w:t>
            </w:r>
            <w:r w:rsidRPr="00B43B7E">
              <w:rPr>
                <w:rFonts w:ascii="Times New Roman" w:hAnsi="Times New Roman" w:cs="Times New Roman"/>
                <w:sz w:val="24"/>
                <w:szCs w:val="24"/>
              </w:rPr>
              <w:lastRenderedPageBreak/>
              <w:t>движении транспортного средства категории "C" с включенными специальными световыми и звуковыми сигналами</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lastRenderedPageBreak/>
              <w:t>комплект</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t>1</w:t>
            </w:r>
          </w:p>
        </w:tc>
      </w:tr>
      <w:tr w:rsidR="00A06C45" w:rsidRPr="00B43B7E" w:rsidTr="003309C1">
        <w:trPr>
          <w:trHeight w:val="428"/>
          <w:tblCellSpacing w:w="15" w:type="dxa"/>
        </w:trPr>
        <w:tc>
          <w:tcPr>
            <w:tcW w:w="0" w:type="auto"/>
            <w:vAlign w:val="center"/>
          </w:tcPr>
          <w:p w:rsidR="00A06C45" w:rsidRPr="00B43B7E" w:rsidRDefault="00A06C45" w:rsidP="00A06C45">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9</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rPr>
                <w:rFonts w:ascii="Times New Roman" w:hAnsi="Times New Roman" w:cs="Times New Roman"/>
                <w:sz w:val="24"/>
                <w:szCs w:val="24"/>
              </w:rPr>
            </w:pPr>
            <w:r w:rsidRPr="00B43B7E">
              <w:rPr>
                <w:rFonts w:ascii="Times New Roman" w:hAnsi="Times New Roman" w:cs="Times New Roman"/>
                <w:sz w:val="24"/>
                <w:szCs w:val="24"/>
              </w:rPr>
              <w:t>Системы активной безопасности транспортного средства категории "C"</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t>комплект</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t>1</w:t>
            </w:r>
          </w:p>
        </w:tc>
      </w:tr>
      <w:tr w:rsidR="001460A2" w:rsidRPr="00B43B7E" w:rsidTr="003309C1">
        <w:trPr>
          <w:tblCellSpacing w:w="15" w:type="dxa"/>
        </w:trPr>
        <w:tc>
          <w:tcPr>
            <w:tcW w:w="0" w:type="auto"/>
            <w:vAlign w:val="center"/>
          </w:tcPr>
          <w:p w:rsidR="001460A2" w:rsidRPr="00B43B7E" w:rsidRDefault="001460A2" w:rsidP="001460A2">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10</w:t>
            </w:r>
          </w:p>
        </w:tc>
        <w:tc>
          <w:tcPr>
            <w:tcW w:w="0" w:type="auto"/>
            <w:tcBorders>
              <w:top w:val="nil"/>
              <w:left w:val="single" w:sz="4" w:space="0" w:color="auto"/>
              <w:bottom w:val="nil"/>
              <w:right w:val="single" w:sz="4" w:space="0" w:color="auto"/>
            </w:tcBorders>
          </w:tcPr>
          <w:p w:rsidR="001460A2" w:rsidRPr="00B43B7E" w:rsidRDefault="001460A2" w:rsidP="001460A2">
            <w:pPr>
              <w:pStyle w:val="ConsPlusNormal"/>
              <w:spacing w:line="252" w:lineRule="auto"/>
              <w:rPr>
                <w:rFonts w:ascii="Times New Roman" w:hAnsi="Times New Roman" w:cs="Times New Roman"/>
                <w:sz w:val="24"/>
                <w:szCs w:val="24"/>
                <w:lang w:eastAsia="en-US"/>
              </w:rPr>
            </w:pPr>
            <w:r w:rsidRPr="00B43B7E">
              <w:rPr>
                <w:rFonts w:ascii="Times New Roman" w:hAnsi="Times New Roman" w:cs="Times New Roman"/>
                <w:sz w:val="24"/>
                <w:szCs w:val="24"/>
                <w:lang w:eastAsia="en-US"/>
              </w:rPr>
              <w:t xml:space="preserve">Учебно-методическое пособие «Как оказать помощь» при  автодорожном происшествии </w:t>
            </w:r>
          </w:p>
        </w:tc>
        <w:tc>
          <w:tcPr>
            <w:tcW w:w="0" w:type="auto"/>
            <w:tcBorders>
              <w:top w:val="nil"/>
              <w:left w:val="single" w:sz="4" w:space="0" w:color="auto"/>
              <w:bottom w:val="nil"/>
              <w:right w:val="single" w:sz="4" w:space="0" w:color="auto"/>
            </w:tcBorders>
          </w:tcPr>
          <w:p w:rsidR="001460A2" w:rsidRPr="00B43B7E" w:rsidRDefault="001460A2" w:rsidP="001460A2">
            <w:pPr>
              <w:pStyle w:val="ConsPlusNormal"/>
              <w:spacing w:line="252" w:lineRule="auto"/>
              <w:jc w:val="center"/>
              <w:rPr>
                <w:rFonts w:ascii="Times New Roman" w:hAnsi="Times New Roman" w:cs="Times New Roman"/>
                <w:sz w:val="24"/>
                <w:szCs w:val="24"/>
                <w:lang w:eastAsia="en-US"/>
              </w:rPr>
            </w:pPr>
            <w:r w:rsidRPr="00B43B7E">
              <w:rPr>
                <w:rFonts w:ascii="Times New Roman" w:hAnsi="Times New Roman" w:cs="Times New Roman"/>
                <w:sz w:val="24"/>
                <w:szCs w:val="24"/>
                <w:lang w:eastAsia="en-US"/>
              </w:rPr>
              <w:t>комплект</w:t>
            </w:r>
          </w:p>
        </w:tc>
        <w:tc>
          <w:tcPr>
            <w:tcW w:w="0" w:type="auto"/>
            <w:tcBorders>
              <w:top w:val="nil"/>
              <w:left w:val="single" w:sz="4" w:space="0" w:color="auto"/>
              <w:bottom w:val="nil"/>
              <w:right w:val="single" w:sz="4" w:space="0" w:color="auto"/>
            </w:tcBorders>
          </w:tcPr>
          <w:p w:rsidR="001460A2" w:rsidRPr="00B43B7E" w:rsidRDefault="001460A2" w:rsidP="001460A2">
            <w:pPr>
              <w:pStyle w:val="ConsPlusNormal"/>
              <w:spacing w:line="252" w:lineRule="auto"/>
              <w:jc w:val="center"/>
              <w:rPr>
                <w:rFonts w:ascii="Times New Roman" w:hAnsi="Times New Roman" w:cs="Times New Roman"/>
                <w:sz w:val="24"/>
                <w:szCs w:val="24"/>
                <w:lang w:eastAsia="en-US"/>
              </w:rPr>
            </w:pPr>
            <w:r w:rsidRPr="00B43B7E">
              <w:rPr>
                <w:rFonts w:ascii="Times New Roman" w:hAnsi="Times New Roman" w:cs="Times New Roman"/>
                <w:sz w:val="24"/>
                <w:szCs w:val="24"/>
                <w:lang w:eastAsia="en-US"/>
              </w:rPr>
              <w:t>1</w:t>
            </w:r>
          </w:p>
        </w:tc>
      </w:tr>
      <w:tr w:rsidR="00A06C45" w:rsidRPr="00B43B7E" w:rsidTr="003309C1">
        <w:trPr>
          <w:tblCellSpacing w:w="15" w:type="dxa"/>
        </w:trPr>
        <w:tc>
          <w:tcPr>
            <w:tcW w:w="0" w:type="auto"/>
            <w:vAlign w:val="center"/>
          </w:tcPr>
          <w:p w:rsidR="00A06C45" w:rsidRPr="00B43B7E" w:rsidRDefault="00A06C45" w:rsidP="00A06C45">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11</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rPr>
                <w:rFonts w:ascii="Times New Roman" w:hAnsi="Times New Roman" w:cs="Times New Roman"/>
                <w:sz w:val="24"/>
                <w:szCs w:val="24"/>
              </w:rPr>
            </w:pPr>
            <w:r w:rsidRPr="00B43B7E">
              <w:rPr>
                <w:rFonts w:ascii="Times New Roman" w:hAnsi="Times New Roman" w:cs="Times New Roman"/>
                <w:sz w:val="24"/>
                <w:szCs w:val="24"/>
              </w:rPr>
              <w:t>Учебные фильмы по первой помощи пострадавшим в дорожно-транспортных происшествиях</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t>комплект</w:t>
            </w:r>
          </w:p>
        </w:tc>
        <w:tc>
          <w:tcPr>
            <w:tcW w:w="0" w:type="auto"/>
            <w:tcBorders>
              <w:top w:val="nil"/>
              <w:left w:val="single" w:sz="4" w:space="0" w:color="auto"/>
              <w:bottom w:val="nil"/>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t>1</w:t>
            </w:r>
          </w:p>
        </w:tc>
      </w:tr>
      <w:tr w:rsidR="00A06C45" w:rsidRPr="00B43B7E" w:rsidTr="003309C1">
        <w:trPr>
          <w:tblCellSpacing w:w="15" w:type="dxa"/>
        </w:trPr>
        <w:tc>
          <w:tcPr>
            <w:tcW w:w="0" w:type="auto"/>
            <w:vAlign w:val="center"/>
          </w:tcPr>
          <w:p w:rsidR="00A06C45" w:rsidRPr="00B43B7E" w:rsidRDefault="00A06C45" w:rsidP="00A06C45">
            <w:pPr>
              <w:spacing w:after="0" w:line="240" w:lineRule="auto"/>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12</w:t>
            </w:r>
          </w:p>
        </w:tc>
        <w:tc>
          <w:tcPr>
            <w:tcW w:w="0" w:type="auto"/>
            <w:tcBorders>
              <w:top w:val="nil"/>
              <w:left w:val="single" w:sz="4" w:space="0" w:color="auto"/>
              <w:bottom w:val="single" w:sz="4" w:space="0" w:color="auto"/>
              <w:right w:val="single" w:sz="4" w:space="0" w:color="auto"/>
            </w:tcBorders>
          </w:tcPr>
          <w:p w:rsidR="00A06C45" w:rsidRPr="00B43B7E" w:rsidRDefault="00A06C45" w:rsidP="00A06C45">
            <w:pPr>
              <w:pStyle w:val="ConsPlusNormal"/>
              <w:spacing w:line="256" w:lineRule="auto"/>
              <w:rPr>
                <w:rFonts w:ascii="Times New Roman" w:hAnsi="Times New Roman" w:cs="Times New Roman"/>
                <w:sz w:val="24"/>
                <w:szCs w:val="24"/>
              </w:rPr>
            </w:pPr>
            <w:r w:rsidRPr="00B43B7E">
              <w:rPr>
                <w:rFonts w:ascii="Times New Roman" w:hAnsi="Times New Roman" w:cs="Times New Roman"/>
                <w:sz w:val="24"/>
                <w:szCs w:val="24"/>
              </w:rPr>
              <w:t>Наглядные пособия: способы остановки кровотечения, сердечно-легочная реанимация, оптимальные положения тела пострадавшего, первая помощь при скелетной травме, ранениях и термической травме</w:t>
            </w:r>
          </w:p>
        </w:tc>
        <w:tc>
          <w:tcPr>
            <w:tcW w:w="0" w:type="auto"/>
            <w:tcBorders>
              <w:top w:val="nil"/>
              <w:left w:val="single" w:sz="4" w:space="0" w:color="auto"/>
              <w:bottom w:val="single" w:sz="4" w:space="0" w:color="auto"/>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t>комплект</w:t>
            </w:r>
          </w:p>
        </w:tc>
        <w:tc>
          <w:tcPr>
            <w:tcW w:w="0" w:type="auto"/>
            <w:tcBorders>
              <w:top w:val="nil"/>
              <w:left w:val="single" w:sz="4" w:space="0" w:color="auto"/>
              <w:bottom w:val="single" w:sz="4" w:space="0" w:color="auto"/>
              <w:right w:val="single" w:sz="4" w:space="0" w:color="auto"/>
            </w:tcBorders>
          </w:tcPr>
          <w:p w:rsidR="00A06C45" w:rsidRPr="00B43B7E" w:rsidRDefault="00A06C45" w:rsidP="00A06C45">
            <w:pPr>
              <w:pStyle w:val="ConsPlusNormal"/>
              <w:spacing w:line="256" w:lineRule="auto"/>
              <w:jc w:val="center"/>
              <w:rPr>
                <w:rFonts w:ascii="Times New Roman" w:hAnsi="Times New Roman" w:cs="Times New Roman"/>
                <w:sz w:val="24"/>
                <w:szCs w:val="24"/>
              </w:rPr>
            </w:pPr>
            <w:r w:rsidRPr="00B43B7E">
              <w:rPr>
                <w:rFonts w:ascii="Times New Roman" w:hAnsi="Times New Roman" w:cs="Times New Roman"/>
                <w:sz w:val="24"/>
                <w:szCs w:val="24"/>
              </w:rPr>
              <w:t>1</w:t>
            </w:r>
          </w:p>
        </w:tc>
      </w:tr>
    </w:tbl>
    <w:p w:rsidR="00BF78C2" w:rsidRPr="00B43B7E" w:rsidRDefault="00BF78C2" w:rsidP="00BF78C2">
      <w:pPr>
        <w:spacing w:before="75" w:after="0" w:line="240" w:lineRule="auto"/>
        <w:rPr>
          <w:rFonts w:ascii="Times New Roman" w:eastAsia="Times New Roman" w:hAnsi="Times New Roman" w:cs="Times New Roman"/>
          <w:color w:val="000000"/>
          <w:sz w:val="24"/>
          <w:szCs w:val="24"/>
          <w:lang w:eastAsia="ru-RU"/>
        </w:rPr>
      </w:pPr>
      <w:r w:rsidRPr="00B43B7E">
        <w:rPr>
          <w:rFonts w:ascii="Times New Roman" w:eastAsia="Times New Roman" w:hAnsi="Times New Roman" w:cs="Times New Roman"/>
          <w:color w:val="000000"/>
          <w:sz w:val="24"/>
          <w:szCs w:val="24"/>
          <w:lang w:eastAsia="ru-RU"/>
        </w:rPr>
        <w:t>Примечание. Учебно-наглядное пособие может быть представлено в виде плаката, стенда, макета, планшета, модели, схемы, электронного учебного издания, кинофильма, видеофильма, диафильма и так далее.</w:t>
      </w:r>
    </w:p>
    <w:p w:rsidR="00BF78C2" w:rsidRPr="00B43B7E" w:rsidRDefault="00BF78C2" w:rsidP="00BF78C2">
      <w:pPr>
        <w:widowControl w:val="0"/>
        <w:overflowPunct w:val="0"/>
        <w:autoSpaceDE w:val="0"/>
        <w:autoSpaceDN w:val="0"/>
        <w:adjustRightInd w:val="0"/>
        <w:spacing w:before="120" w:after="0" w:line="240" w:lineRule="auto"/>
        <w:ind w:firstLine="709"/>
        <w:textAlignment w:val="baseline"/>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Заместитель директора по УМР    </w:t>
      </w:r>
    </w:p>
    <w:p w:rsidR="00BF78C2" w:rsidRPr="00B43B7E" w:rsidRDefault="00BF78C2" w:rsidP="00BF78C2">
      <w:pPr>
        <w:widowControl w:val="0"/>
        <w:overflowPunct w:val="0"/>
        <w:autoSpaceDE w:val="0"/>
        <w:autoSpaceDN w:val="0"/>
        <w:adjustRightInd w:val="0"/>
        <w:spacing w:before="120" w:after="0" w:line="240" w:lineRule="auto"/>
        <w:ind w:firstLine="709"/>
        <w:textAlignment w:val="baseline"/>
        <w:rPr>
          <w:rFonts w:ascii="Times New Roman" w:eastAsia="Times New Roman" w:hAnsi="Times New Roman" w:cs="Times New Roman"/>
          <w:sz w:val="24"/>
          <w:szCs w:val="24"/>
          <w:lang w:eastAsia="ru-RU"/>
        </w:rPr>
      </w:pPr>
      <w:r w:rsidRPr="00B43B7E">
        <w:rPr>
          <w:rFonts w:ascii="Times New Roman" w:eastAsia="Times New Roman" w:hAnsi="Times New Roman" w:cs="Times New Roman"/>
          <w:sz w:val="24"/>
          <w:szCs w:val="24"/>
          <w:lang w:eastAsia="ru-RU"/>
        </w:rPr>
        <w:t xml:space="preserve">                                                                                               А. В. Кочергин</w:t>
      </w:r>
    </w:p>
    <w:p w:rsidR="00BF78C2" w:rsidRPr="00B43B7E" w:rsidRDefault="00BF78C2" w:rsidP="00BF78C2">
      <w:pPr>
        <w:spacing w:after="0" w:line="240" w:lineRule="auto"/>
        <w:rPr>
          <w:rFonts w:ascii="Times New Roman" w:eastAsia="Times New Roman" w:hAnsi="Times New Roman" w:cs="Times New Roman"/>
          <w:sz w:val="24"/>
          <w:szCs w:val="24"/>
          <w:lang w:eastAsia="ru-RU"/>
        </w:rPr>
      </w:pPr>
    </w:p>
    <w:p w:rsidR="008139C9" w:rsidRDefault="008139C9"/>
    <w:sectPr w:rsidR="008139C9" w:rsidSect="001A4FCA">
      <w:headerReference w:type="even" r:id="rId7"/>
      <w:headerReference w:type="default" r:id="rId8"/>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9C1" w:rsidRDefault="003309C1">
      <w:pPr>
        <w:spacing w:after="0" w:line="240" w:lineRule="auto"/>
      </w:pPr>
      <w:r>
        <w:separator/>
      </w:r>
    </w:p>
  </w:endnote>
  <w:endnote w:type="continuationSeparator" w:id="0">
    <w:p w:rsidR="003309C1" w:rsidRDefault="00330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9C1" w:rsidRDefault="003309C1">
      <w:pPr>
        <w:spacing w:after="0" w:line="240" w:lineRule="auto"/>
      </w:pPr>
      <w:r>
        <w:separator/>
      </w:r>
    </w:p>
  </w:footnote>
  <w:footnote w:type="continuationSeparator" w:id="0">
    <w:p w:rsidR="003309C1" w:rsidRDefault="003309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9C1" w:rsidRDefault="003309C1" w:rsidP="001A4FC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309C1" w:rsidRDefault="003309C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9C1" w:rsidRDefault="003309C1" w:rsidP="001A4FCA">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DF60BD">
      <w:rPr>
        <w:rStyle w:val="a5"/>
        <w:noProof/>
      </w:rPr>
      <w:t>14</w:t>
    </w:r>
    <w:r>
      <w:rPr>
        <w:rStyle w:val="a5"/>
      </w:rPr>
      <w:fldChar w:fldCharType="end"/>
    </w:r>
  </w:p>
  <w:p w:rsidR="003309C1" w:rsidRDefault="003309C1" w:rsidP="001A4FCA">
    <w:pPr>
      <w:pStyle w:val="a3"/>
      <w:framePr w:wrap="around" w:vAnchor="text" w:hAnchor="margin" w:xAlign="center" w:y="1"/>
      <w:rPr>
        <w:rStyle w:val="a5"/>
      </w:rPr>
    </w:pPr>
  </w:p>
  <w:p w:rsidR="003309C1" w:rsidRDefault="003309C1" w:rsidP="001A4FCA">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B50"/>
    <w:rsid w:val="001460A2"/>
    <w:rsid w:val="001A4FCA"/>
    <w:rsid w:val="003309C1"/>
    <w:rsid w:val="006A6686"/>
    <w:rsid w:val="006B646D"/>
    <w:rsid w:val="006C212D"/>
    <w:rsid w:val="00812F95"/>
    <w:rsid w:val="008139C9"/>
    <w:rsid w:val="00A06C45"/>
    <w:rsid w:val="00A911A8"/>
    <w:rsid w:val="00B43B7E"/>
    <w:rsid w:val="00BF78C2"/>
    <w:rsid w:val="00DF60BD"/>
    <w:rsid w:val="00F01B50"/>
    <w:rsid w:val="00FB1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EC094C-F5E7-42DD-9963-C8B9A37B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F78C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F78C2"/>
  </w:style>
  <w:style w:type="character" w:styleId="a5">
    <w:name w:val="page number"/>
    <w:basedOn w:val="a0"/>
    <w:rsid w:val="00BF78C2"/>
  </w:style>
  <w:style w:type="paragraph" w:customStyle="1" w:styleId="ConsPlusNormal">
    <w:name w:val="ConsPlusNormal"/>
    <w:rsid w:val="00A06C4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6">
    <w:name w:val="No Spacing"/>
    <w:uiPriority w:val="1"/>
    <w:qFormat/>
    <w:rsid w:val="003309C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4511</Words>
  <Characters>25716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Я. Яресько</dc:creator>
  <cp:keywords/>
  <dc:description/>
  <cp:lastModifiedBy>Методист 1</cp:lastModifiedBy>
  <cp:revision>3</cp:revision>
  <dcterms:created xsi:type="dcterms:W3CDTF">2018-05-31T07:30:00Z</dcterms:created>
  <dcterms:modified xsi:type="dcterms:W3CDTF">2018-06-01T01:02:00Z</dcterms:modified>
</cp:coreProperties>
</file>